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9574AA" w14:textId="77777777" w:rsidR="00BC7486" w:rsidRPr="00C95854" w:rsidRDefault="00BC7486" w:rsidP="00BC7486">
      <w:pPr>
        <w:spacing w:after="0" w:line="240" w:lineRule="auto"/>
        <w:jc w:val="center"/>
        <w:rPr>
          <w:rFonts w:ascii="Times New Roman" w:eastAsia="Times New Roman" w:hAnsi="Times New Roman" w:cs="Times New Roman"/>
          <w:b/>
          <w:bCs/>
          <w:caps/>
          <w:sz w:val="24"/>
          <w:szCs w:val="24"/>
        </w:rPr>
      </w:pPr>
      <w:r w:rsidRPr="00C95854">
        <w:rPr>
          <w:rFonts w:ascii="Times New Roman" w:eastAsia="Times New Roman" w:hAnsi="Times New Roman" w:cs="Times New Roman"/>
          <w:b/>
          <w:bCs/>
          <w:caps/>
          <w:noProof/>
          <w:sz w:val="24"/>
          <w:szCs w:val="24"/>
          <w:lang w:eastAsia="lv-LV"/>
        </w:rPr>
        <w:drawing>
          <wp:anchor distT="0" distB="0" distL="114300" distR="114300" simplePos="0" relativeHeight="251659264" behindDoc="0" locked="0" layoutInCell="1" allowOverlap="1" wp14:anchorId="52D48197" wp14:editId="3D7C4E1B">
            <wp:simplePos x="0" y="0"/>
            <wp:positionH relativeFrom="column">
              <wp:posOffset>2681605</wp:posOffset>
            </wp:positionH>
            <wp:positionV relativeFrom="paragraph">
              <wp:posOffset>0</wp:posOffset>
            </wp:positionV>
            <wp:extent cx="757905" cy="901065"/>
            <wp:effectExtent l="0" t="0" r="4445" b="635"/>
            <wp:wrapTopAndBottom/>
            <wp:docPr id="1"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ttēls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57905" cy="901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95854">
        <w:rPr>
          <w:rFonts w:ascii="Times New Roman" w:eastAsia="Times New Roman" w:hAnsi="Times New Roman" w:cs="Times New Roman"/>
          <w:b/>
          <w:bCs/>
          <w:caps/>
          <w:noProof/>
          <w:sz w:val="28"/>
          <w:szCs w:val="28"/>
          <w:lang w:val="en-GB"/>
        </w:rPr>
        <w:t>Limbažu novada PAŠVALDĪBAS DOME</w:t>
      </w:r>
    </w:p>
    <w:p w14:paraId="38A949F7" w14:textId="77777777" w:rsidR="00BC7486" w:rsidRPr="00C95854" w:rsidRDefault="00BC7486" w:rsidP="00BC7486">
      <w:pPr>
        <w:spacing w:after="0" w:line="240" w:lineRule="auto"/>
        <w:jc w:val="center"/>
        <w:rPr>
          <w:rFonts w:ascii="Times New Roman" w:eastAsia="Times New Roman" w:hAnsi="Times New Roman" w:cs="Times New Roman"/>
          <w:sz w:val="18"/>
          <w:szCs w:val="20"/>
          <w:lang w:eastAsia="lv-LV"/>
        </w:rPr>
      </w:pPr>
      <w:proofErr w:type="spellStart"/>
      <w:r w:rsidRPr="00C95854">
        <w:rPr>
          <w:rFonts w:ascii="Times New Roman" w:eastAsia="Times New Roman" w:hAnsi="Times New Roman" w:cs="Times New Roman"/>
          <w:sz w:val="18"/>
          <w:szCs w:val="20"/>
          <w:lang w:eastAsia="lv-LV"/>
        </w:rPr>
        <w:t>Reģ</w:t>
      </w:r>
      <w:proofErr w:type="spellEnd"/>
      <w:r w:rsidRPr="00C95854">
        <w:rPr>
          <w:rFonts w:ascii="Times New Roman" w:eastAsia="Times New Roman" w:hAnsi="Times New Roman" w:cs="Times New Roman"/>
          <w:sz w:val="18"/>
          <w:szCs w:val="20"/>
          <w:lang w:eastAsia="lv-LV"/>
        </w:rPr>
        <w:t xml:space="preserve">. Nr. </w:t>
      </w:r>
      <w:r w:rsidRPr="00C95854">
        <w:rPr>
          <w:rFonts w:ascii="Times New Roman" w:eastAsia="Times New Roman" w:hAnsi="Times New Roman" w:cs="Times New Roman"/>
          <w:noProof/>
          <w:sz w:val="18"/>
          <w:szCs w:val="20"/>
          <w:lang w:eastAsia="lv-LV"/>
        </w:rPr>
        <w:t>90009114631</w:t>
      </w:r>
      <w:r w:rsidRPr="00C95854">
        <w:rPr>
          <w:rFonts w:ascii="Times New Roman" w:eastAsia="Times New Roman" w:hAnsi="Times New Roman" w:cs="Times New Roman"/>
          <w:sz w:val="18"/>
          <w:szCs w:val="20"/>
          <w:lang w:eastAsia="lv-LV"/>
        </w:rPr>
        <w:t xml:space="preserve">; </w:t>
      </w:r>
      <w:r w:rsidRPr="00C95854">
        <w:rPr>
          <w:rFonts w:ascii="Times New Roman" w:eastAsia="Times New Roman" w:hAnsi="Times New Roman" w:cs="Times New Roman"/>
          <w:noProof/>
          <w:sz w:val="18"/>
          <w:szCs w:val="20"/>
          <w:lang w:eastAsia="lv-LV"/>
        </w:rPr>
        <w:t>Rīgas iela 16, Limbaži, Limbažu novads LV-4001</w:t>
      </w:r>
      <w:r w:rsidRPr="00C95854">
        <w:rPr>
          <w:rFonts w:ascii="Times New Roman" w:eastAsia="Times New Roman" w:hAnsi="Times New Roman" w:cs="Times New Roman"/>
          <w:sz w:val="18"/>
          <w:szCs w:val="20"/>
          <w:lang w:eastAsia="lv-LV"/>
        </w:rPr>
        <w:t xml:space="preserve">; </w:t>
      </w:r>
    </w:p>
    <w:p w14:paraId="51876903" w14:textId="77777777" w:rsidR="00BC7486" w:rsidRPr="00C95854" w:rsidRDefault="00BC7486" w:rsidP="00BC7486">
      <w:pPr>
        <w:spacing w:after="0" w:line="240" w:lineRule="auto"/>
        <w:jc w:val="center"/>
        <w:rPr>
          <w:rFonts w:ascii="Times New Roman" w:eastAsia="Times New Roman" w:hAnsi="Times New Roman" w:cs="Times New Roman"/>
          <w:sz w:val="18"/>
          <w:szCs w:val="20"/>
          <w:lang w:eastAsia="lv-LV"/>
        </w:rPr>
      </w:pPr>
      <w:r w:rsidRPr="00C95854">
        <w:rPr>
          <w:rFonts w:ascii="Times New Roman" w:eastAsia="Times New Roman" w:hAnsi="Times New Roman" w:cs="Times New Roman"/>
          <w:sz w:val="18"/>
          <w:szCs w:val="20"/>
          <w:lang w:eastAsia="lv-LV"/>
        </w:rPr>
        <w:t>E-pasts</w:t>
      </w:r>
      <w:r w:rsidRPr="00C95854">
        <w:rPr>
          <w:rFonts w:ascii="Times New Roman" w:eastAsia="Times New Roman" w:hAnsi="Times New Roman" w:cs="Times New Roman"/>
          <w:iCs/>
          <w:sz w:val="18"/>
          <w:szCs w:val="20"/>
          <w:lang w:eastAsia="lv-LV"/>
        </w:rPr>
        <w:t xml:space="preserve"> </w:t>
      </w:r>
      <w:r w:rsidRPr="00C95854">
        <w:rPr>
          <w:rFonts w:ascii="Times New Roman" w:eastAsia="Times New Roman" w:hAnsi="Times New Roman" w:cs="Times New Roman"/>
          <w:iCs/>
          <w:noProof/>
          <w:sz w:val="18"/>
          <w:szCs w:val="20"/>
          <w:lang w:eastAsia="lv-LV"/>
        </w:rPr>
        <w:t>pasts@limbazunovads.lv</w:t>
      </w:r>
      <w:r w:rsidRPr="00C95854">
        <w:rPr>
          <w:rFonts w:ascii="Times New Roman" w:eastAsia="Times New Roman" w:hAnsi="Times New Roman" w:cs="Times New Roman"/>
          <w:iCs/>
          <w:sz w:val="18"/>
          <w:szCs w:val="20"/>
          <w:lang w:eastAsia="lv-LV"/>
        </w:rPr>
        <w:t>;</w:t>
      </w:r>
      <w:r w:rsidRPr="00C95854">
        <w:rPr>
          <w:rFonts w:ascii="Times New Roman" w:eastAsia="Times New Roman" w:hAnsi="Times New Roman" w:cs="Times New Roman"/>
          <w:sz w:val="18"/>
          <w:szCs w:val="20"/>
          <w:lang w:eastAsia="lv-LV"/>
        </w:rPr>
        <w:t xml:space="preserve"> tālrunis </w:t>
      </w:r>
      <w:r w:rsidRPr="00C95854">
        <w:rPr>
          <w:rFonts w:ascii="Times New Roman" w:eastAsia="Times New Roman" w:hAnsi="Times New Roman" w:cs="Times New Roman"/>
          <w:noProof/>
          <w:sz w:val="18"/>
          <w:szCs w:val="20"/>
          <w:lang w:eastAsia="lv-LV"/>
        </w:rPr>
        <w:t>64023003</w:t>
      </w:r>
    </w:p>
    <w:p w14:paraId="653C48FF" w14:textId="77777777" w:rsidR="00417ED0" w:rsidRDefault="00417ED0" w:rsidP="00007329">
      <w:pPr>
        <w:spacing w:after="0" w:line="240" w:lineRule="auto"/>
        <w:rPr>
          <w:sz w:val="24"/>
          <w:szCs w:val="24"/>
        </w:rPr>
      </w:pPr>
    </w:p>
    <w:p w14:paraId="1351787F" w14:textId="148F68A5" w:rsidR="00417ED0" w:rsidRPr="00BC7486" w:rsidRDefault="00BC7486" w:rsidP="00BC7486">
      <w:pPr>
        <w:spacing w:after="0" w:line="240" w:lineRule="auto"/>
        <w:jc w:val="center"/>
        <w:rPr>
          <w:rFonts w:ascii="Times New Roman" w:hAnsi="Times New Roman" w:cs="Times New Roman"/>
          <w:sz w:val="24"/>
          <w:szCs w:val="24"/>
        </w:rPr>
      </w:pPr>
      <w:r w:rsidRPr="00BC7486">
        <w:rPr>
          <w:rFonts w:ascii="Times New Roman" w:hAnsi="Times New Roman" w:cs="Times New Roman"/>
          <w:sz w:val="24"/>
          <w:szCs w:val="24"/>
        </w:rPr>
        <w:t>Limbažos</w:t>
      </w:r>
    </w:p>
    <w:p w14:paraId="0EE82A4C" w14:textId="77777777" w:rsidR="00BC7486" w:rsidRDefault="00BC7486" w:rsidP="00BC7486">
      <w:pPr>
        <w:spacing w:after="0" w:line="240" w:lineRule="auto"/>
        <w:jc w:val="center"/>
        <w:rPr>
          <w:rFonts w:ascii="Times New Roman" w:hAnsi="Times New Roman" w:cs="Times New Roman"/>
          <w:b/>
          <w:bCs/>
          <w:sz w:val="24"/>
          <w:szCs w:val="24"/>
        </w:rPr>
      </w:pPr>
    </w:p>
    <w:p w14:paraId="7F05A00D" w14:textId="6A1CEB13" w:rsidR="006E0273" w:rsidRPr="00007329" w:rsidRDefault="006E0273" w:rsidP="00BC7486">
      <w:pPr>
        <w:spacing w:after="0" w:line="240" w:lineRule="auto"/>
        <w:jc w:val="center"/>
        <w:rPr>
          <w:rFonts w:ascii="Times New Roman" w:hAnsi="Times New Roman" w:cs="Times New Roman"/>
          <w:b/>
          <w:bCs/>
          <w:sz w:val="24"/>
          <w:szCs w:val="24"/>
        </w:rPr>
      </w:pPr>
      <w:r w:rsidRPr="00007329">
        <w:rPr>
          <w:rFonts w:ascii="Times New Roman" w:hAnsi="Times New Roman" w:cs="Times New Roman"/>
          <w:b/>
          <w:bCs/>
          <w:sz w:val="24"/>
          <w:szCs w:val="24"/>
        </w:rPr>
        <w:t>PASKAIDROJUMA RAKSTS</w:t>
      </w:r>
    </w:p>
    <w:p w14:paraId="709A06BA" w14:textId="6ECE08D2" w:rsidR="00AE1D13" w:rsidRPr="00A662DD" w:rsidRDefault="006E0273" w:rsidP="00BC7486">
      <w:pPr>
        <w:spacing w:after="0" w:line="240" w:lineRule="auto"/>
        <w:jc w:val="center"/>
        <w:outlineLvl w:val="0"/>
        <w:rPr>
          <w:rFonts w:ascii="Times New Roman" w:hAnsi="Times New Roman" w:cs="Times New Roman"/>
          <w:b/>
          <w:sz w:val="24"/>
          <w:szCs w:val="24"/>
        </w:rPr>
      </w:pPr>
      <w:r w:rsidRPr="00A662DD">
        <w:rPr>
          <w:rFonts w:ascii="Times New Roman" w:hAnsi="Times New Roman" w:cs="Times New Roman"/>
          <w:b/>
          <w:sz w:val="24"/>
          <w:szCs w:val="24"/>
        </w:rPr>
        <w:t xml:space="preserve">Limbažu novada pašvaldības </w:t>
      </w:r>
      <w:r w:rsidR="00AE1D13">
        <w:rPr>
          <w:rFonts w:ascii="Times New Roman" w:hAnsi="Times New Roman" w:cs="Times New Roman"/>
          <w:b/>
          <w:sz w:val="24"/>
          <w:szCs w:val="24"/>
        </w:rPr>
        <w:t>domes 202</w:t>
      </w:r>
      <w:r w:rsidR="00DD5BFD">
        <w:rPr>
          <w:rFonts w:ascii="Times New Roman" w:hAnsi="Times New Roman" w:cs="Times New Roman"/>
          <w:b/>
          <w:sz w:val="24"/>
          <w:szCs w:val="24"/>
        </w:rPr>
        <w:t>6</w:t>
      </w:r>
      <w:r w:rsidR="00AE1D13">
        <w:rPr>
          <w:rFonts w:ascii="Times New Roman" w:hAnsi="Times New Roman" w:cs="Times New Roman"/>
          <w:b/>
          <w:sz w:val="24"/>
          <w:szCs w:val="24"/>
        </w:rPr>
        <w:t>.</w:t>
      </w:r>
      <w:r w:rsidR="00557CC6">
        <w:rPr>
          <w:rFonts w:ascii="Times New Roman" w:hAnsi="Times New Roman" w:cs="Times New Roman"/>
          <w:b/>
          <w:sz w:val="24"/>
          <w:szCs w:val="24"/>
        </w:rPr>
        <w:t xml:space="preserve"> </w:t>
      </w:r>
      <w:r w:rsidR="00AE1D13">
        <w:rPr>
          <w:rFonts w:ascii="Times New Roman" w:hAnsi="Times New Roman" w:cs="Times New Roman"/>
          <w:b/>
          <w:sz w:val="24"/>
          <w:szCs w:val="24"/>
        </w:rPr>
        <w:t xml:space="preserve">gada </w:t>
      </w:r>
      <w:r w:rsidR="00FE7FC6">
        <w:rPr>
          <w:rFonts w:ascii="Times New Roman" w:hAnsi="Times New Roman" w:cs="Times New Roman"/>
          <w:b/>
          <w:sz w:val="24"/>
          <w:szCs w:val="24"/>
        </w:rPr>
        <w:t>30</w:t>
      </w:r>
      <w:r w:rsidR="00CC0E8D">
        <w:rPr>
          <w:rFonts w:ascii="Times New Roman" w:hAnsi="Times New Roman" w:cs="Times New Roman"/>
          <w:b/>
          <w:sz w:val="24"/>
          <w:szCs w:val="24"/>
        </w:rPr>
        <w:t xml:space="preserve">. </w:t>
      </w:r>
      <w:r w:rsidR="00FE7FC6">
        <w:rPr>
          <w:rFonts w:ascii="Times New Roman" w:hAnsi="Times New Roman" w:cs="Times New Roman"/>
          <w:b/>
          <w:sz w:val="24"/>
          <w:szCs w:val="24"/>
        </w:rPr>
        <w:t>aprīļa</w:t>
      </w:r>
      <w:r w:rsidR="00AE1D13">
        <w:rPr>
          <w:rFonts w:ascii="Times New Roman" w:hAnsi="Times New Roman" w:cs="Times New Roman"/>
          <w:b/>
          <w:sz w:val="24"/>
          <w:szCs w:val="24"/>
        </w:rPr>
        <w:t xml:space="preserve"> saistošajiem noteikumiem </w:t>
      </w:r>
      <w:r w:rsidR="00AE1D13" w:rsidRPr="00BD4761">
        <w:rPr>
          <w:rFonts w:ascii="Times New Roman" w:hAnsi="Times New Roman" w:cs="Times New Roman"/>
          <w:b/>
          <w:sz w:val="24"/>
          <w:szCs w:val="24"/>
        </w:rPr>
        <w:t>Nr</w:t>
      </w:r>
      <w:bookmarkStart w:id="0" w:name="_Hlk95221639"/>
      <w:r w:rsidR="00040166" w:rsidRPr="00BD4761">
        <w:rPr>
          <w:rFonts w:ascii="Times New Roman" w:hAnsi="Times New Roman" w:cs="Times New Roman"/>
          <w:b/>
          <w:sz w:val="24"/>
          <w:szCs w:val="24"/>
        </w:rPr>
        <w:t>.</w:t>
      </w:r>
      <w:r w:rsidR="001B17D3" w:rsidRPr="00BD4761">
        <w:rPr>
          <w:rFonts w:ascii="Times New Roman" w:hAnsi="Times New Roman" w:cs="Times New Roman"/>
          <w:b/>
          <w:sz w:val="24"/>
          <w:szCs w:val="24"/>
        </w:rPr>
        <w:t xml:space="preserve"> </w:t>
      </w:r>
      <w:r w:rsidR="00BD4761" w:rsidRPr="00BD4761">
        <w:rPr>
          <w:rFonts w:ascii="Times New Roman" w:hAnsi="Times New Roman" w:cs="Times New Roman"/>
          <w:b/>
          <w:sz w:val="24"/>
          <w:szCs w:val="24"/>
        </w:rPr>
        <w:t>12</w:t>
      </w:r>
      <w:r w:rsidR="00040166" w:rsidRPr="00BD4761">
        <w:rPr>
          <w:rFonts w:ascii="Times New Roman" w:hAnsi="Times New Roman" w:cs="Times New Roman"/>
          <w:b/>
          <w:sz w:val="24"/>
          <w:szCs w:val="24"/>
        </w:rPr>
        <w:t xml:space="preserve"> </w:t>
      </w:r>
      <w:r w:rsidR="00AE1D13" w:rsidRPr="00040166">
        <w:rPr>
          <w:rFonts w:ascii="Times New Roman" w:eastAsia="Times New Roman" w:hAnsi="Times New Roman" w:cs="Times New Roman"/>
          <w:b/>
          <w:sz w:val="24"/>
          <w:szCs w:val="24"/>
          <w:lang w:eastAsia="lv-LV"/>
        </w:rPr>
        <w:t>„</w:t>
      </w:r>
      <w:r w:rsidR="00AE1D13" w:rsidRPr="00AE1D13">
        <w:rPr>
          <w:rFonts w:ascii="Times New Roman" w:eastAsia="Times New Roman" w:hAnsi="Times New Roman" w:cs="Times New Roman"/>
          <w:b/>
          <w:sz w:val="24"/>
          <w:szCs w:val="24"/>
          <w:lang w:eastAsia="lv-LV"/>
        </w:rPr>
        <w:t>Grozījumi Limbažu novada pašvaldības domes 202</w:t>
      </w:r>
      <w:r w:rsidR="00DD5BFD">
        <w:rPr>
          <w:rFonts w:ascii="Times New Roman" w:eastAsia="Times New Roman" w:hAnsi="Times New Roman" w:cs="Times New Roman"/>
          <w:b/>
          <w:sz w:val="24"/>
          <w:szCs w:val="24"/>
          <w:lang w:eastAsia="lv-LV"/>
        </w:rPr>
        <w:t>6</w:t>
      </w:r>
      <w:r w:rsidR="00AE1D13" w:rsidRPr="00AE1D13">
        <w:rPr>
          <w:rFonts w:ascii="Times New Roman" w:eastAsia="Times New Roman" w:hAnsi="Times New Roman" w:cs="Times New Roman"/>
          <w:b/>
          <w:sz w:val="24"/>
          <w:szCs w:val="24"/>
          <w:lang w:eastAsia="lv-LV"/>
        </w:rPr>
        <w:t xml:space="preserve">. gada </w:t>
      </w:r>
      <w:r w:rsidR="00DD5BFD">
        <w:rPr>
          <w:rFonts w:ascii="Times New Roman" w:eastAsia="Times New Roman" w:hAnsi="Times New Roman" w:cs="Times New Roman"/>
          <w:b/>
          <w:sz w:val="24"/>
          <w:szCs w:val="24"/>
          <w:lang w:eastAsia="lv-LV"/>
        </w:rPr>
        <w:t>29</w:t>
      </w:r>
      <w:r w:rsidR="00AE1D13" w:rsidRPr="00AE1D13">
        <w:rPr>
          <w:rFonts w:ascii="Times New Roman" w:eastAsia="Times New Roman" w:hAnsi="Times New Roman" w:cs="Times New Roman"/>
          <w:b/>
          <w:sz w:val="24"/>
          <w:szCs w:val="24"/>
          <w:lang w:eastAsia="lv-LV"/>
        </w:rPr>
        <w:t>.</w:t>
      </w:r>
      <w:r w:rsidR="0075753A">
        <w:rPr>
          <w:rFonts w:ascii="Times New Roman" w:eastAsia="Times New Roman" w:hAnsi="Times New Roman" w:cs="Times New Roman"/>
          <w:b/>
          <w:sz w:val="24"/>
          <w:szCs w:val="24"/>
          <w:lang w:eastAsia="lv-LV"/>
        </w:rPr>
        <w:t xml:space="preserve"> </w:t>
      </w:r>
      <w:r w:rsidR="008B2CAB">
        <w:rPr>
          <w:rFonts w:ascii="Times New Roman" w:eastAsia="Times New Roman" w:hAnsi="Times New Roman" w:cs="Times New Roman"/>
          <w:b/>
          <w:sz w:val="24"/>
          <w:szCs w:val="24"/>
          <w:lang w:eastAsia="lv-LV"/>
        </w:rPr>
        <w:t>janvāra</w:t>
      </w:r>
      <w:r w:rsidR="00AE1D13" w:rsidRPr="00AE1D13">
        <w:rPr>
          <w:rFonts w:ascii="Times New Roman" w:eastAsia="Times New Roman" w:hAnsi="Times New Roman" w:cs="Times New Roman"/>
          <w:b/>
          <w:sz w:val="24"/>
          <w:szCs w:val="24"/>
          <w:lang w:eastAsia="lv-LV"/>
        </w:rPr>
        <w:t xml:space="preserve"> saistošajos noteikumos Nr.</w:t>
      </w:r>
      <w:r w:rsidR="00DD5BFD">
        <w:rPr>
          <w:rFonts w:ascii="Times New Roman" w:eastAsia="Times New Roman" w:hAnsi="Times New Roman" w:cs="Times New Roman"/>
          <w:b/>
          <w:sz w:val="24"/>
          <w:szCs w:val="24"/>
          <w:lang w:eastAsia="lv-LV"/>
        </w:rPr>
        <w:t>4</w:t>
      </w:r>
      <w:r w:rsidR="00AE1D13" w:rsidRPr="00AE1D13">
        <w:rPr>
          <w:rFonts w:ascii="Times New Roman" w:eastAsia="Times New Roman" w:hAnsi="Times New Roman" w:cs="Times New Roman"/>
          <w:b/>
          <w:sz w:val="24"/>
          <w:szCs w:val="24"/>
          <w:lang w:eastAsia="lv-LV"/>
        </w:rPr>
        <w:t xml:space="preserve"> „Par Limbažu novada pašvaldības 202</w:t>
      </w:r>
      <w:r w:rsidR="00DD5BFD">
        <w:rPr>
          <w:rFonts w:ascii="Times New Roman" w:eastAsia="Times New Roman" w:hAnsi="Times New Roman" w:cs="Times New Roman"/>
          <w:b/>
          <w:sz w:val="24"/>
          <w:szCs w:val="24"/>
          <w:lang w:eastAsia="lv-LV"/>
        </w:rPr>
        <w:t>6</w:t>
      </w:r>
      <w:r w:rsidR="00AE1D13" w:rsidRPr="00AE1D13">
        <w:rPr>
          <w:rFonts w:ascii="Times New Roman" w:eastAsia="Times New Roman" w:hAnsi="Times New Roman" w:cs="Times New Roman"/>
          <w:b/>
          <w:sz w:val="24"/>
          <w:szCs w:val="24"/>
          <w:lang w:eastAsia="lv-LV"/>
        </w:rPr>
        <w:t>. gada budžetu”</w:t>
      </w:r>
      <w:bookmarkEnd w:id="0"/>
      <w:r w:rsidR="00AE1D13" w:rsidRPr="00AE1D13">
        <w:rPr>
          <w:rFonts w:ascii="Times New Roman" w:eastAsia="Times New Roman" w:hAnsi="Times New Roman" w:cs="Times New Roman"/>
          <w:b/>
          <w:sz w:val="24"/>
          <w:szCs w:val="24"/>
          <w:lang w:eastAsia="lv-LV"/>
        </w:rPr>
        <w:t>”</w:t>
      </w:r>
    </w:p>
    <w:p w14:paraId="7BC9ED96" w14:textId="77777777" w:rsidR="00773FE6" w:rsidRDefault="00773FE6" w:rsidP="00BC7486">
      <w:pPr>
        <w:autoSpaceDE w:val="0"/>
        <w:autoSpaceDN w:val="0"/>
        <w:adjustRightInd w:val="0"/>
        <w:spacing w:after="0" w:line="240" w:lineRule="auto"/>
        <w:rPr>
          <w:rFonts w:ascii="Times New Roman" w:hAnsi="Times New Roman" w:cs="Times New Roman"/>
          <w:b/>
          <w:sz w:val="20"/>
          <w:szCs w:val="20"/>
        </w:rPr>
      </w:pPr>
      <w:bookmarkStart w:id="1" w:name="_Hlk516209769"/>
    </w:p>
    <w:p w14:paraId="323E1F64" w14:textId="77777777" w:rsidR="003F16E1" w:rsidRPr="006D38EB" w:rsidRDefault="003F16E1" w:rsidP="006E0273">
      <w:pPr>
        <w:autoSpaceDE w:val="0"/>
        <w:autoSpaceDN w:val="0"/>
        <w:adjustRightInd w:val="0"/>
        <w:spacing w:after="0" w:line="240" w:lineRule="auto"/>
        <w:rPr>
          <w:rFonts w:ascii="Times New Roman" w:hAnsi="Times New Roman" w:cs="Times New Roman"/>
          <w:b/>
          <w:sz w:val="20"/>
          <w:szCs w:val="20"/>
        </w:rPr>
      </w:pPr>
    </w:p>
    <w:p w14:paraId="51773537" w14:textId="1DED4538" w:rsidR="00335732" w:rsidRPr="00831C1A" w:rsidRDefault="006E0273" w:rsidP="00604F62">
      <w:pPr>
        <w:rPr>
          <w:rFonts w:ascii="Times New Roman" w:hAnsi="Times New Roman" w:cs="Times New Roman"/>
          <w:b/>
          <w:sz w:val="24"/>
          <w:szCs w:val="24"/>
        </w:rPr>
      </w:pPr>
      <w:r w:rsidRPr="00831C1A">
        <w:rPr>
          <w:rFonts w:ascii="Times New Roman" w:hAnsi="Times New Roman" w:cs="Times New Roman"/>
          <w:b/>
          <w:sz w:val="24"/>
          <w:szCs w:val="24"/>
        </w:rPr>
        <w:t xml:space="preserve">Pamatbudžeta ieņēmumi </w:t>
      </w:r>
      <w:bookmarkEnd w:id="1"/>
      <w:r w:rsidR="00AB7158" w:rsidRPr="00831C1A">
        <w:rPr>
          <w:rFonts w:ascii="Times New Roman" w:hAnsi="Times New Roman" w:cs="Times New Roman"/>
          <w:b/>
          <w:sz w:val="24"/>
          <w:szCs w:val="24"/>
        </w:rPr>
        <w:t>palielināti</w:t>
      </w:r>
      <w:r w:rsidRPr="00831C1A">
        <w:rPr>
          <w:rFonts w:ascii="Times New Roman" w:hAnsi="Times New Roman" w:cs="Times New Roman"/>
          <w:b/>
          <w:sz w:val="24"/>
          <w:szCs w:val="24"/>
        </w:rPr>
        <w:t xml:space="preserve"> </w:t>
      </w:r>
      <w:r w:rsidR="00E81E98" w:rsidRPr="00831C1A">
        <w:rPr>
          <w:rFonts w:ascii="Times New Roman" w:hAnsi="Times New Roman" w:cs="Times New Roman"/>
          <w:b/>
          <w:sz w:val="24"/>
          <w:szCs w:val="24"/>
        </w:rPr>
        <w:t>par</w:t>
      </w:r>
      <w:r w:rsidR="007C259C" w:rsidRPr="00831C1A">
        <w:rPr>
          <w:rFonts w:ascii="Times New Roman" w:hAnsi="Times New Roman" w:cs="Times New Roman"/>
          <w:b/>
          <w:sz w:val="24"/>
          <w:szCs w:val="24"/>
        </w:rPr>
        <w:t xml:space="preserve"> </w:t>
      </w:r>
      <w:r w:rsidR="009F64CD">
        <w:rPr>
          <w:rFonts w:ascii="Times New Roman" w:hAnsi="Times New Roman" w:cs="Times New Roman"/>
          <w:b/>
          <w:sz w:val="24"/>
          <w:szCs w:val="24"/>
        </w:rPr>
        <w:t>1</w:t>
      </w:r>
      <w:r w:rsidR="00170FCD">
        <w:rPr>
          <w:rFonts w:ascii="Times New Roman" w:hAnsi="Times New Roman" w:cs="Times New Roman"/>
          <w:b/>
          <w:sz w:val="24"/>
          <w:szCs w:val="24"/>
        </w:rPr>
        <w:t>41</w:t>
      </w:r>
      <w:r w:rsidR="009F64CD">
        <w:rPr>
          <w:rFonts w:ascii="Times New Roman" w:hAnsi="Times New Roman" w:cs="Times New Roman"/>
          <w:b/>
          <w:sz w:val="24"/>
          <w:szCs w:val="24"/>
        </w:rPr>
        <w:t xml:space="preserve"> </w:t>
      </w:r>
      <w:r w:rsidR="00170FCD">
        <w:rPr>
          <w:rFonts w:ascii="Times New Roman" w:hAnsi="Times New Roman" w:cs="Times New Roman"/>
          <w:b/>
          <w:sz w:val="24"/>
          <w:szCs w:val="24"/>
        </w:rPr>
        <w:t>325</w:t>
      </w:r>
      <w:r w:rsidR="00C12D0A" w:rsidRPr="00831C1A">
        <w:rPr>
          <w:rFonts w:ascii="Times New Roman" w:hAnsi="Times New Roman" w:cs="Times New Roman"/>
          <w:b/>
          <w:sz w:val="24"/>
          <w:szCs w:val="24"/>
        </w:rPr>
        <w:t xml:space="preserve"> </w:t>
      </w:r>
      <w:proofErr w:type="spellStart"/>
      <w:r w:rsidR="00E81E98" w:rsidRPr="00BC7486">
        <w:rPr>
          <w:rFonts w:ascii="Times New Roman" w:hAnsi="Times New Roman" w:cs="Times New Roman"/>
          <w:b/>
          <w:i/>
          <w:sz w:val="24"/>
          <w:szCs w:val="24"/>
        </w:rPr>
        <w:t>euro</w:t>
      </w:r>
      <w:proofErr w:type="spellEnd"/>
      <w:r w:rsidR="00E454F5" w:rsidRPr="00831C1A">
        <w:rPr>
          <w:rFonts w:ascii="Times New Roman" w:hAnsi="Times New Roman" w:cs="Times New Roman"/>
          <w:b/>
          <w:sz w:val="24"/>
          <w:szCs w:val="24"/>
        </w:rPr>
        <w:t>:</w:t>
      </w:r>
    </w:p>
    <w:tbl>
      <w:tblPr>
        <w:tblStyle w:val="Vienkratabula2"/>
        <w:tblpPr w:leftFromText="180" w:rightFromText="180" w:vertAnchor="text" w:tblpY="1"/>
        <w:tblOverlap w:val="never"/>
        <w:tblW w:w="9206" w:type="dxa"/>
        <w:tblLook w:val="04A0" w:firstRow="1" w:lastRow="0" w:firstColumn="1" w:lastColumn="0" w:noHBand="0" w:noVBand="1"/>
      </w:tblPr>
      <w:tblGrid>
        <w:gridCol w:w="1583"/>
        <w:gridCol w:w="7623"/>
      </w:tblGrid>
      <w:tr w:rsidR="00170FCD" w:rsidRPr="009F64CD" w14:paraId="35A7E840" w14:textId="77777777" w:rsidTr="00761C7E">
        <w:trPr>
          <w:cnfStyle w:val="100000000000" w:firstRow="1" w:lastRow="0" w:firstColumn="0" w:lastColumn="0" w:oddVBand="0" w:evenVBand="0" w:oddHBand="0" w:evenHBand="0" w:firstRowFirstColumn="0" w:firstRowLastColumn="0" w:lastRowFirstColumn="0" w:lastRowLastColumn="0"/>
          <w:trHeight w:val="700"/>
        </w:trPr>
        <w:tc>
          <w:tcPr>
            <w:cnfStyle w:val="001000000000" w:firstRow="0" w:lastRow="0" w:firstColumn="1" w:lastColumn="0" w:oddVBand="0" w:evenVBand="0" w:oddHBand="0" w:evenHBand="0" w:firstRowFirstColumn="0" w:firstRowLastColumn="0" w:lastRowFirstColumn="0" w:lastRowLastColumn="0"/>
            <w:tcW w:w="1583" w:type="dxa"/>
            <w:noWrap/>
            <w:vAlign w:val="center"/>
          </w:tcPr>
          <w:p w14:paraId="5F2A31F2" w14:textId="1BFCB23A" w:rsidR="00170FCD" w:rsidRPr="00170FCD" w:rsidRDefault="00170FCD" w:rsidP="00761C7E">
            <w:pPr>
              <w:jc w:val="right"/>
              <w:rPr>
                <w:rFonts w:ascii="Times New Roman" w:eastAsia="Times New Roman" w:hAnsi="Times New Roman" w:cs="Times New Roman"/>
                <w:b w:val="0"/>
                <w:bCs w:val="0"/>
                <w:sz w:val="24"/>
                <w:szCs w:val="24"/>
                <w:lang w:eastAsia="lv-LV"/>
              </w:rPr>
            </w:pPr>
            <w:r w:rsidRPr="00170FCD">
              <w:rPr>
                <w:rFonts w:ascii="Times New Roman" w:hAnsi="Times New Roman" w:cs="Times New Roman"/>
                <w:b w:val="0"/>
                <w:bCs w:val="0"/>
                <w:color w:val="000000"/>
                <w:sz w:val="24"/>
                <w:szCs w:val="24"/>
              </w:rPr>
              <w:t>22 230 €</w:t>
            </w:r>
          </w:p>
        </w:tc>
        <w:tc>
          <w:tcPr>
            <w:tcW w:w="7623" w:type="dxa"/>
            <w:noWrap/>
            <w:vAlign w:val="center"/>
          </w:tcPr>
          <w:p w14:paraId="70CAF863" w14:textId="119BDD3D" w:rsidR="00170FCD" w:rsidRPr="00170FCD" w:rsidRDefault="00170FCD" w:rsidP="00761C7E">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4"/>
                <w:szCs w:val="24"/>
                <w:lang w:eastAsia="lv-LV"/>
              </w:rPr>
            </w:pPr>
            <w:r w:rsidRPr="00170FCD">
              <w:rPr>
                <w:rFonts w:ascii="Times New Roman" w:hAnsi="Times New Roman" w:cs="Times New Roman"/>
                <w:b w:val="0"/>
                <w:bCs w:val="0"/>
                <w:color w:val="000000"/>
                <w:sz w:val="24"/>
                <w:szCs w:val="24"/>
              </w:rPr>
              <w:t>Par Nodarbinātības valsts aģentūras finansējuma pasākuma "Skolēnu vasaras nodarbinātība 2026. gada vasarā" īstenošanai iekļaušanai  budžetā un pašvaldības līdzfinansējuma piešķiršanu</w:t>
            </w:r>
          </w:p>
        </w:tc>
      </w:tr>
      <w:tr w:rsidR="00170FCD" w:rsidRPr="009F64CD" w14:paraId="616ABA6B" w14:textId="77777777" w:rsidTr="00761C7E">
        <w:trPr>
          <w:cnfStyle w:val="000000100000" w:firstRow="0" w:lastRow="0" w:firstColumn="0" w:lastColumn="0" w:oddVBand="0" w:evenVBand="0" w:oddHBand="1"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1583" w:type="dxa"/>
            <w:noWrap/>
            <w:vAlign w:val="center"/>
          </w:tcPr>
          <w:p w14:paraId="0585A383" w14:textId="786B01AE" w:rsidR="00170FCD" w:rsidRPr="00170FCD" w:rsidRDefault="00170FCD" w:rsidP="00761C7E">
            <w:pPr>
              <w:jc w:val="right"/>
              <w:rPr>
                <w:rFonts w:ascii="Times New Roman" w:eastAsia="Times New Roman" w:hAnsi="Times New Roman" w:cs="Times New Roman"/>
                <w:b w:val="0"/>
                <w:bCs w:val="0"/>
                <w:sz w:val="24"/>
                <w:szCs w:val="24"/>
                <w:lang w:eastAsia="lv-LV"/>
              </w:rPr>
            </w:pPr>
            <w:r w:rsidRPr="00170FCD">
              <w:rPr>
                <w:rFonts w:ascii="Times New Roman" w:hAnsi="Times New Roman" w:cs="Times New Roman"/>
                <w:b w:val="0"/>
                <w:bCs w:val="0"/>
                <w:sz w:val="24"/>
                <w:szCs w:val="24"/>
              </w:rPr>
              <w:t>800 €</w:t>
            </w:r>
          </w:p>
        </w:tc>
        <w:tc>
          <w:tcPr>
            <w:tcW w:w="7623" w:type="dxa"/>
            <w:vAlign w:val="center"/>
          </w:tcPr>
          <w:p w14:paraId="72DE9E45" w14:textId="7BA41B0F" w:rsidR="00170FCD" w:rsidRPr="00170FCD" w:rsidRDefault="00170FCD" w:rsidP="00761C7E">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lv-LV"/>
              </w:rPr>
            </w:pPr>
            <w:r w:rsidRPr="00170FCD">
              <w:rPr>
                <w:rFonts w:ascii="Times New Roman" w:hAnsi="Times New Roman" w:cs="Times New Roman"/>
                <w:color w:val="000000"/>
                <w:sz w:val="24"/>
                <w:szCs w:val="24"/>
              </w:rPr>
              <w:t xml:space="preserve">Valsts </w:t>
            </w:r>
            <w:proofErr w:type="spellStart"/>
            <w:r w:rsidRPr="00170FCD">
              <w:rPr>
                <w:rFonts w:ascii="Times New Roman" w:hAnsi="Times New Roman" w:cs="Times New Roman"/>
                <w:color w:val="000000"/>
                <w:sz w:val="24"/>
                <w:szCs w:val="24"/>
              </w:rPr>
              <w:t>kultūrkapitāla</w:t>
            </w:r>
            <w:proofErr w:type="spellEnd"/>
            <w:r w:rsidRPr="00170FCD">
              <w:rPr>
                <w:rFonts w:ascii="Times New Roman" w:hAnsi="Times New Roman" w:cs="Times New Roman"/>
                <w:color w:val="000000"/>
                <w:sz w:val="24"/>
                <w:szCs w:val="24"/>
              </w:rPr>
              <w:t xml:space="preserve"> fonda projekta "Kad runā grāmata" ieņēmumu iekļaušana Limbažu novada Galvenās bibliotēkas 2026.gada budžetā</w:t>
            </w:r>
          </w:p>
        </w:tc>
      </w:tr>
      <w:tr w:rsidR="00170FCD" w:rsidRPr="009F64CD" w14:paraId="2EE8888B" w14:textId="77777777" w:rsidTr="00761C7E">
        <w:trPr>
          <w:trHeight w:val="692"/>
        </w:trPr>
        <w:tc>
          <w:tcPr>
            <w:cnfStyle w:val="001000000000" w:firstRow="0" w:lastRow="0" w:firstColumn="1" w:lastColumn="0" w:oddVBand="0" w:evenVBand="0" w:oddHBand="0" w:evenHBand="0" w:firstRowFirstColumn="0" w:firstRowLastColumn="0" w:lastRowFirstColumn="0" w:lastRowLastColumn="0"/>
            <w:tcW w:w="1583" w:type="dxa"/>
            <w:noWrap/>
            <w:vAlign w:val="center"/>
          </w:tcPr>
          <w:p w14:paraId="34C2EDA4" w14:textId="0E2C77EA" w:rsidR="00170FCD" w:rsidRPr="00170FCD" w:rsidRDefault="00170FCD" w:rsidP="00761C7E">
            <w:pPr>
              <w:jc w:val="right"/>
              <w:rPr>
                <w:rFonts w:ascii="Times New Roman" w:hAnsi="Times New Roman" w:cs="Times New Roman"/>
                <w:b w:val="0"/>
                <w:bCs w:val="0"/>
                <w:sz w:val="24"/>
                <w:szCs w:val="24"/>
              </w:rPr>
            </w:pPr>
            <w:r w:rsidRPr="00170FCD">
              <w:rPr>
                <w:rFonts w:ascii="Times New Roman" w:hAnsi="Times New Roman" w:cs="Times New Roman"/>
                <w:b w:val="0"/>
                <w:bCs w:val="0"/>
                <w:sz w:val="24"/>
                <w:szCs w:val="24"/>
              </w:rPr>
              <w:t>93 095 €</w:t>
            </w:r>
          </w:p>
        </w:tc>
        <w:tc>
          <w:tcPr>
            <w:tcW w:w="7623" w:type="dxa"/>
            <w:vAlign w:val="center"/>
          </w:tcPr>
          <w:p w14:paraId="3523866B" w14:textId="1527FF1A" w:rsidR="00170FCD" w:rsidRPr="00170FCD" w:rsidRDefault="00170FCD" w:rsidP="00761C7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70FCD">
              <w:rPr>
                <w:rFonts w:ascii="Times New Roman" w:hAnsi="Times New Roman" w:cs="Times New Roman"/>
                <w:sz w:val="24"/>
                <w:szCs w:val="24"/>
              </w:rPr>
              <w:t>Valsts budžeta mērķdotācijas mācību līdzekļiem un literatūrai iekļaušana Limbažu novada pašvaldības izglītības iestāžu budžetos</w:t>
            </w:r>
          </w:p>
        </w:tc>
      </w:tr>
      <w:tr w:rsidR="00170FCD" w:rsidRPr="009F64CD" w14:paraId="4DF25822" w14:textId="77777777" w:rsidTr="00761C7E">
        <w:trPr>
          <w:cnfStyle w:val="000000100000" w:firstRow="0" w:lastRow="0" w:firstColumn="0" w:lastColumn="0" w:oddVBand="0" w:evenVBand="0" w:oddHBand="1" w:evenHBand="0" w:firstRowFirstColumn="0" w:firstRowLastColumn="0" w:lastRowFirstColumn="0" w:lastRowLastColumn="0"/>
          <w:trHeight w:val="692"/>
        </w:trPr>
        <w:tc>
          <w:tcPr>
            <w:cnfStyle w:val="001000000000" w:firstRow="0" w:lastRow="0" w:firstColumn="1" w:lastColumn="0" w:oddVBand="0" w:evenVBand="0" w:oddHBand="0" w:evenHBand="0" w:firstRowFirstColumn="0" w:firstRowLastColumn="0" w:lastRowFirstColumn="0" w:lastRowLastColumn="0"/>
            <w:tcW w:w="1583" w:type="dxa"/>
            <w:noWrap/>
            <w:vAlign w:val="center"/>
          </w:tcPr>
          <w:p w14:paraId="567E96BA" w14:textId="533308BD" w:rsidR="00170FCD" w:rsidRPr="00170FCD" w:rsidRDefault="00170FCD" w:rsidP="00761C7E">
            <w:pPr>
              <w:jc w:val="right"/>
              <w:rPr>
                <w:rFonts w:ascii="Times New Roman" w:eastAsia="Times New Roman" w:hAnsi="Times New Roman" w:cs="Times New Roman"/>
                <w:b w:val="0"/>
                <w:bCs w:val="0"/>
                <w:sz w:val="24"/>
                <w:szCs w:val="24"/>
                <w:lang w:eastAsia="lv-LV"/>
              </w:rPr>
            </w:pPr>
            <w:r w:rsidRPr="00170FCD">
              <w:rPr>
                <w:rFonts w:ascii="Times New Roman" w:hAnsi="Times New Roman" w:cs="Times New Roman"/>
                <w:b w:val="0"/>
                <w:bCs w:val="0"/>
                <w:sz w:val="24"/>
                <w:szCs w:val="24"/>
              </w:rPr>
              <w:t>6 600 €</w:t>
            </w:r>
          </w:p>
        </w:tc>
        <w:tc>
          <w:tcPr>
            <w:tcW w:w="7623" w:type="dxa"/>
            <w:vAlign w:val="center"/>
          </w:tcPr>
          <w:p w14:paraId="51694113" w14:textId="4EB618C6" w:rsidR="00170FCD" w:rsidRPr="00170FCD" w:rsidRDefault="00170FCD" w:rsidP="00761C7E">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lv-LV"/>
              </w:rPr>
            </w:pPr>
            <w:r w:rsidRPr="00170FCD">
              <w:rPr>
                <w:rFonts w:ascii="Times New Roman" w:hAnsi="Times New Roman" w:cs="Times New Roman"/>
                <w:sz w:val="24"/>
                <w:szCs w:val="24"/>
              </w:rPr>
              <w:t>Salacgrīvas Mākslas skolas vecāku līdzmaksājuma apstiprināšana audzēkņu dalībai Vasaras praksē/nometnē</w:t>
            </w:r>
          </w:p>
        </w:tc>
      </w:tr>
      <w:tr w:rsidR="00170FCD" w:rsidRPr="009F64CD" w14:paraId="4653978C" w14:textId="77777777" w:rsidTr="00761C7E">
        <w:trPr>
          <w:trHeight w:val="692"/>
        </w:trPr>
        <w:tc>
          <w:tcPr>
            <w:cnfStyle w:val="001000000000" w:firstRow="0" w:lastRow="0" w:firstColumn="1" w:lastColumn="0" w:oddVBand="0" w:evenVBand="0" w:oddHBand="0" w:evenHBand="0" w:firstRowFirstColumn="0" w:firstRowLastColumn="0" w:lastRowFirstColumn="0" w:lastRowLastColumn="0"/>
            <w:tcW w:w="1583" w:type="dxa"/>
            <w:noWrap/>
            <w:vAlign w:val="center"/>
          </w:tcPr>
          <w:p w14:paraId="735B65F6" w14:textId="1102FCBB" w:rsidR="00170FCD" w:rsidRPr="00170FCD" w:rsidRDefault="00170FCD" w:rsidP="00761C7E">
            <w:pPr>
              <w:jc w:val="right"/>
              <w:rPr>
                <w:rFonts w:ascii="Times New Roman" w:hAnsi="Times New Roman" w:cs="Times New Roman"/>
                <w:b w:val="0"/>
                <w:bCs w:val="0"/>
                <w:sz w:val="24"/>
                <w:szCs w:val="24"/>
              </w:rPr>
            </w:pPr>
            <w:r w:rsidRPr="00170FCD">
              <w:rPr>
                <w:rFonts w:ascii="Times New Roman" w:hAnsi="Times New Roman" w:cs="Times New Roman"/>
                <w:b w:val="0"/>
                <w:bCs w:val="0"/>
                <w:sz w:val="24"/>
                <w:szCs w:val="24"/>
              </w:rPr>
              <w:t>16 032 €</w:t>
            </w:r>
          </w:p>
        </w:tc>
        <w:tc>
          <w:tcPr>
            <w:tcW w:w="7623" w:type="dxa"/>
            <w:vAlign w:val="center"/>
          </w:tcPr>
          <w:p w14:paraId="14637386" w14:textId="6C7BF236" w:rsidR="00170FCD" w:rsidRPr="00170FCD" w:rsidRDefault="00170FCD" w:rsidP="00761C7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70FCD">
              <w:rPr>
                <w:rFonts w:ascii="Times New Roman" w:hAnsi="Times New Roman" w:cs="Times New Roman"/>
                <w:color w:val="000000"/>
                <w:sz w:val="24"/>
                <w:szCs w:val="24"/>
              </w:rPr>
              <w:t>Par saņemtās AAS “Balta” apdrošināšanas atlīdzības iekļaušanu Liepupes pamatskolas budžetā, izmaksas novirzot bojāto mēbeļu un inventāra  atjaunošanas rēķinu apmaksai</w:t>
            </w:r>
          </w:p>
        </w:tc>
      </w:tr>
      <w:tr w:rsidR="00170FCD" w:rsidRPr="009F64CD" w14:paraId="4A17E779" w14:textId="77777777" w:rsidTr="00761C7E">
        <w:trPr>
          <w:cnfStyle w:val="000000100000" w:firstRow="0" w:lastRow="0" w:firstColumn="0" w:lastColumn="0" w:oddVBand="0" w:evenVBand="0" w:oddHBand="1" w:evenHBand="0" w:firstRowFirstColumn="0" w:firstRowLastColumn="0" w:lastRowFirstColumn="0" w:lastRowLastColumn="0"/>
          <w:trHeight w:val="582"/>
        </w:trPr>
        <w:tc>
          <w:tcPr>
            <w:cnfStyle w:val="001000000000" w:firstRow="0" w:lastRow="0" w:firstColumn="1" w:lastColumn="0" w:oddVBand="0" w:evenVBand="0" w:oddHBand="0" w:evenHBand="0" w:firstRowFirstColumn="0" w:firstRowLastColumn="0" w:lastRowFirstColumn="0" w:lastRowLastColumn="0"/>
            <w:tcW w:w="1583" w:type="dxa"/>
            <w:noWrap/>
            <w:vAlign w:val="center"/>
          </w:tcPr>
          <w:p w14:paraId="3138F44C" w14:textId="190C2FF2" w:rsidR="00170FCD" w:rsidRPr="00170FCD" w:rsidRDefault="00170FCD" w:rsidP="00761C7E">
            <w:pPr>
              <w:jc w:val="right"/>
              <w:rPr>
                <w:rFonts w:ascii="Times New Roman" w:hAnsi="Times New Roman" w:cs="Times New Roman"/>
                <w:b w:val="0"/>
                <w:bCs w:val="0"/>
                <w:sz w:val="24"/>
                <w:szCs w:val="24"/>
              </w:rPr>
            </w:pPr>
            <w:r w:rsidRPr="00170FCD">
              <w:rPr>
                <w:rFonts w:ascii="Times New Roman" w:hAnsi="Times New Roman" w:cs="Times New Roman"/>
                <w:b w:val="0"/>
                <w:bCs w:val="0"/>
                <w:sz w:val="24"/>
                <w:szCs w:val="24"/>
              </w:rPr>
              <w:t>2 568 €</w:t>
            </w:r>
          </w:p>
        </w:tc>
        <w:tc>
          <w:tcPr>
            <w:tcW w:w="7623" w:type="dxa"/>
            <w:vAlign w:val="center"/>
          </w:tcPr>
          <w:p w14:paraId="7100E32B" w14:textId="039822BF" w:rsidR="00170FCD" w:rsidRPr="00170FCD" w:rsidRDefault="00170FCD" w:rsidP="00761C7E">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170FCD">
              <w:rPr>
                <w:rFonts w:ascii="Times New Roman" w:hAnsi="Times New Roman" w:cs="Times New Roman"/>
                <w:color w:val="000000"/>
                <w:sz w:val="24"/>
                <w:szCs w:val="24"/>
              </w:rPr>
              <w:t>Par Limbažu novada pašvaldības bērnu un jauniešu nometņu projektu konkursa līdzfinansējuma iekļaušanu iestāžu budžetā un vecāku līdzmaksājuma apstiprināšanu</w:t>
            </w:r>
          </w:p>
        </w:tc>
      </w:tr>
    </w:tbl>
    <w:p w14:paraId="74A9E8D5" w14:textId="77777777" w:rsidR="00C01116" w:rsidRDefault="00C01116" w:rsidP="00417ED0">
      <w:pPr>
        <w:jc w:val="both"/>
        <w:rPr>
          <w:rFonts w:ascii="Times New Roman" w:hAnsi="Times New Roman" w:cs="Times New Roman"/>
          <w:b/>
          <w:sz w:val="24"/>
          <w:szCs w:val="24"/>
        </w:rPr>
      </w:pPr>
    </w:p>
    <w:p w14:paraId="025E9256" w14:textId="77777777" w:rsidR="00417ED0" w:rsidRPr="00417ED0" w:rsidRDefault="00417ED0" w:rsidP="00417ED0">
      <w:pPr>
        <w:jc w:val="both"/>
        <w:rPr>
          <w:rFonts w:ascii="Times New Roman" w:hAnsi="Times New Roman" w:cs="Times New Roman"/>
          <w:b/>
          <w:sz w:val="24"/>
          <w:szCs w:val="24"/>
        </w:rPr>
      </w:pPr>
    </w:p>
    <w:p w14:paraId="42F61796" w14:textId="605AC1C0" w:rsidR="00FB5493" w:rsidRPr="00F37632" w:rsidRDefault="006E0273" w:rsidP="00417ED0">
      <w:pPr>
        <w:jc w:val="both"/>
        <w:rPr>
          <w:rFonts w:ascii="Times New Roman" w:hAnsi="Times New Roman" w:cs="Times New Roman"/>
          <w:b/>
          <w:i/>
          <w:iCs/>
          <w:sz w:val="24"/>
          <w:szCs w:val="24"/>
        </w:rPr>
      </w:pPr>
      <w:r w:rsidRPr="00F37632">
        <w:rPr>
          <w:rFonts w:ascii="Times New Roman" w:hAnsi="Times New Roman" w:cs="Times New Roman"/>
          <w:b/>
          <w:sz w:val="24"/>
          <w:szCs w:val="24"/>
        </w:rPr>
        <w:t xml:space="preserve">Pamatbudžeta izdevumi </w:t>
      </w:r>
      <w:r w:rsidR="00AB7158" w:rsidRPr="00F37632">
        <w:rPr>
          <w:rFonts w:ascii="Times New Roman" w:hAnsi="Times New Roman" w:cs="Times New Roman"/>
          <w:b/>
          <w:sz w:val="24"/>
          <w:szCs w:val="24"/>
        </w:rPr>
        <w:t>palielināti</w:t>
      </w:r>
      <w:r w:rsidRPr="00F37632">
        <w:rPr>
          <w:rFonts w:ascii="Times New Roman" w:hAnsi="Times New Roman" w:cs="Times New Roman"/>
          <w:b/>
          <w:sz w:val="24"/>
          <w:szCs w:val="24"/>
        </w:rPr>
        <w:t xml:space="preserve"> </w:t>
      </w:r>
      <w:r w:rsidR="00D26DC6" w:rsidRPr="00F37632">
        <w:rPr>
          <w:rFonts w:ascii="Times New Roman" w:hAnsi="Times New Roman" w:cs="Times New Roman"/>
          <w:b/>
          <w:sz w:val="24"/>
          <w:szCs w:val="24"/>
        </w:rPr>
        <w:t>par</w:t>
      </w:r>
      <w:r w:rsidR="00F41FA9" w:rsidRPr="00F37632">
        <w:rPr>
          <w:rFonts w:ascii="Times New Roman" w:hAnsi="Times New Roman" w:cs="Times New Roman"/>
          <w:b/>
          <w:sz w:val="24"/>
          <w:szCs w:val="24"/>
        </w:rPr>
        <w:t xml:space="preserve"> </w:t>
      </w:r>
      <w:r w:rsidR="00170FCD">
        <w:rPr>
          <w:rFonts w:ascii="Times New Roman" w:hAnsi="Times New Roman" w:cs="Times New Roman"/>
          <w:b/>
          <w:sz w:val="24"/>
          <w:szCs w:val="24"/>
        </w:rPr>
        <w:t>410</w:t>
      </w:r>
      <w:r w:rsidR="009F64CD">
        <w:rPr>
          <w:rFonts w:ascii="Times New Roman" w:hAnsi="Times New Roman" w:cs="Times New Roman"/>
          <w:b/>
          <w:sz w:val="24"/>
          <w:szCs w:val="24"/>
        </w:rPr>
        <w:t xml:space="preserve"> </w:t>
      </w:r>
      <w:r w:rsidR="00170FCD">
        <w:rPr>
          <w:rFonts w:ascii="Times New Roman" w:hAnsi="Times New Roman" w:cs="Times New Roman"/>
          <w:b/>
          <w:sz w:val="24"/>
          <w:szCs w:val="24"/>
        </w:rPr>
        <w:t>856</w:t>
      </w:r>
      <w:r w:rsidR="001000E7" w:rsidRPr="00F37632">
        <w:rPr>
          <w:rFonts w:ascii="Times New Roman" w:hAnsi="Times New Roman" w:cs="Times New Roman"/>
          <w:b/>
          <w:sz w:val="24"/>
          <w:szCs w:val="24"/>
        </w:rPr>
        <w:t xml:space="preserve"> </w:t>
      </w:r>
      <w:proofErr w:type="spellStart"/>
      <w:r w:rsidR="00D26DC6" w:rsidRPr="00F37632">
        <w:rPr>
          <w:rFonts w:ascii="Times New Roman" w:hAnsi="Times New Roman" w:cs="Times New Roman"/>
          <w:b/>
          <w:i/>
          <w:iCs/>
          <w:sz w:val="24"/>
          <w:szCs w:val="24"/>
        </w:rPr>
        <w:t>euro</w:t>
      </w:r>
      <w:proofErr w:type="spellEnd"/>
      <w:r w:rsidR="00E454F5" w:rsidRPr="00F37632">
        <w:rPr>
          <w:rFonts w:ascii="Times New Roman" w:hAnsi="Times New Roman" w:cs="Times New Roman"/>
          <w:b/>
          <w:i/>
          <w:iCs/>
          <w:sz w:val="24"/>
          <w:szCs w:val="24"/>
        </w:rPr>
        <w:t>:</w:t>
      </w:r>
    </w:p>
    <w:tbl>
      <w:tblPr>
        <w:tblStyle w:val="Vienkratabula2"/>
        <w:tblpPr w:leftFromText="180" w:rightFromText="180" w:vertAnchor="text" w:tblpY="1"/>
        <w:tblOverlap w:val="never"/>
        <w:tblW w:w="9372" w:type="dxa"/>
        <w:tblLook w:val="04A0" w:firstRow="1" w:lastRow="0" w:firstColumn="1" w:lastColumn="0" w:noHBand="0" w:noVBand="1"/>
      </w:tblPr>
      <w:tblGrid>
        <w:gridCol w:w="1560"/>
        <w:gridCol w:w="7812"/>
      </w:tblGrid>
      <w:tr w:rsidR="00170FCD" w:rsidRPr="009F64CD" w14:paraId="3449D8CD" w14:textId="77777777" w:rsidTr="00854968">
        <w:trPr>
          <w:cnfStyle w:val="100000000000" w:firstRow="1" w:lastRow="0" w:firstColumn="0" w:lastColumn="0" w:oddVBand="0" w:evenVBand="0" w:oddHBand="0" w:evenHBand="0" w:firstRowFirstColumn="0" w:firstRowLastColumn="0" w:lastRowFirstColumn="0" w:lastRowLastColumn="0"/>
          <w:trHeight w:val="487"/>
        </w:trPr>
        <w:tc>
          <w:tcPr>
            <w:cnfStyle w:val="001000000000" w:firstRow="0" w:lastRow="0" w:firstColumn="1" w:lastColumn="0" w:oddVBand="0" w:evenVBand="0" w:oddHBand="0" w:evenHBand="0" w:firstRowFirstColumn="0" w:firstRowLastColumn="0" w:lastRowFirstColumn="0" w:lastRowLastColumn="0"/>
            <w:tcW w:w="1560" w:type="dxa"/>
            <w:noWrap/>
            <w:vAlign w:val="center"/>
          </w:tcPr>
          <w:p w14:paraId="090F19B1" w14:textId="59D2ACBC" w:rsidR="00170FCD" w:rsidRPr="00170FCD" w:rsidRDefault="00170FCD" w:rsidP="00854968">
            <w:pPr>
              <w:jc w:val="right"/>
              <w:rPr>
                <w:rFonts w:ascii="Times New Roman" w:eastAsia="Times New Roman" w:hAnsi="Times New Roman" w:cs="Times New Roman"/>
                <w:b w:val="0"/>
                <w:bCs w:val="0"/>
                <w:sz w:val="24"/>
                <w:szCs w:val="24"/>
                <w:lang w:eastAsia="lv-LV"/>
              </w:rPr>
            </w:pPr>
            <w:r w:rsidRPr="00170FCD">
              <w:rPr>
                <w:rFonts w:ascii="Times New Roman" w:hAnsi="Times New Roman" w:cs="Times New Roman"/>
                <w:b w:val="0"/>
                <w:bCs w:val="0"/>
                <w:sz w:val="24"/>
                <w:szCs w:val="24"/>
              </w:rPr>
              <w:t>50 417 €</w:t>
            </w:r>
          </w:p>
        </w:tc>
        <w:tc>
          <w:tcPr>
            <w:tcW w:w="7812" w:type="dxa"/>
            <w:vAlign w:val="center"/>
          </w:tcPr>
          <w:p w14:paraId="23594F74" w14:textId="20035510" w:rsidR="00170FCD" w:rsidRPr="00170FCD" w:rsidRDefault="00170FCD" w:rsidP="00854968">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4"/>
                <w:szCs w:val="24"/>
                <w:lang w:eastAsia="lv-LV"/>
              </w:rPr>
            </w:pPr>
            <w:r w:rsidRPr="00170FCD">
              <w:rPr>
                <w:rFonts w:ascii="Times New Roman" w:hAnsi="Times New Roman" w:cs="Times New Roman"/>
                <w:b w:val="0"/>
                <w:bCs w:val="0"/>
                <w:color w:val="000000"/>
                <w:sz w:val="24"/>
                <w:szCs w:val="24"/>
              </w:rPr>
              <w:t>Par Nodarbinātības valsts aģentūras finansējuma pasākuma "Skolēnu vasaras nodarbinātība 2026. gada vasarā" īstenošanai iekļaušanai  budžetā un pašvaldības līdzfinansējuma piešķiršanu</w:t>
            </w:r>
          </w:p>
        </w:tc>
      </w:tr>
      <w:tr w:rsidR="00170FCD" w:rsidRPr="009F64CD" w14:paraId="0AF7427D" w14:textId="77777777" w:rsidTr="00854968">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60" w:type="dxa"/>
            <w:noWrap/>
            <w:vAlign w:val="center"/>
          </w:tcPr>
          <w:p w14:paraId="100F0B24" w14:textId="77167E49" w:rsidR="00170FCD" w:rsidRPr="00170FCD" w:rsidRDefault="00170FCD" w:rsidP="00854968">
            <w:pPr>
              <w:jc w:val="right"/>
              <w:rPr>
                <w:rFonts w:ascii="Times New Roman" w:eastAsia="Times New Roman" w:hAnsi="Times New Roman" w:cs="Times New Roman"/>
                <w:b w:val="0"/>
                <w:bCs w:val="0"/>
                <w:sz w:val="24"/>
                <w:szCs w:val="24"/>
                <w:lang w:eastAsia="lv-LV"/>
              </w:rPr>
            </w:pPr>
            <w:r w:rsidRPr="00170FCD">
              <w:rPr>
                <w:rFonts w:ascii="Times New Roman" w:hAnsi="Times New Roman" w:cs="Times New Roman"/>
                <w:b w:val="0"/>
                <w:bCs w:val="0"/>
                <w:sz w:val="24"/>
                <w:szCs w:val="24"/>
              </w:rPr>
              <w:t>36 262 €</w:t>
            </w:r>
          </w:p>
        </w:tc>
        <w:tc>
          <w:tcPr>
            <w:tcW w:w="7812" w:type="dxa"/>
            <w:vAlign w:val="center"/>
          </w:tcPr>
          <w:p w14:paraId="2C2B0F50" w14:textId="5CF06A05" w:rsidR="00170FCD" w:rsidRPr="00170FCD" w:rsidRDefault="00170FCD" w:rsidP="00BD4761">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lv-LV"/>
              </w:rPr>
            </w:pPr>
            <w:r w:rsidRPr="00170FCD">
              <w:rPr>
                <w:rFonts w:ascii="Times New Roman" w:hAnsi="Times New Roman" w:cs="Times New Roman"/>
                <w:color w:val="000000"/>
                <w:sz w:val="24"/>
                <w:szCs w:val="24"/>
              </w:rPr>
              <w:t>Attīstības nodaļai prioritārajam investīciju projektam "Sporta dienesta viesnīcas iekštelpu pārbūve Sporta ielā, Limbažos" (26.03.2026</w:t>
            </w:r>
            <w:r w:rsidR="00BD4761">
              <w:rPr>
                <w:rFonts w:ascii="Times New Roman" w:hAnsi="Times New Roman" w:cs="Times New Roman"/>
                <w:color w:val="000000"/>
                <w:sz w:val="24"/>
                <w:szCs w:val="24"/>
              </w:rPr>
              <w:t>.</w:t>
            </w:r>
            <w:r w:rsidRPr="00170FCD">
              <w:rPr>
                <w:rFonts w:ascii="Times New Roman" w:hAnsi="Times New Roman" w:cs="Times New Roman"/>
                <w:color w:val="000000"/>
                <w:sz w:val="24"/>
                <w:szCs w:val="24"/>
              </w:rPr>
              <w:t xml:space="preserve"> domes lēmums </w:t>
            </w:r>
            <w:r w:rsidR="00BD4761">
              <w:rPr>
                <w:rFonts w:ascii="Times New Roman" w:hAnsi="Times New Roman" w:cs="Times New Roman"/>
                <w:color w:val="000000"/>
                <w:sz w:val="24"/>
                <w:szCs w:val="24"/>
              </w:rPr>
              <w:t>N</w:t>
            </w:r>
            <w:r w:rsidRPr="00170FCD">
              <w:rPr>
                <w:rFonts w:ascii="Times New Roman" w:hAnsi="Times New Roman" w:cs="Times New Roman"/>
                <w:color w:val="000000"/>
                <w:sz w:val="24"/>
                <w:szCs w:val="24"/>
              </w:rPr>
              <w:t>r. 254, prot.</w:t>
            </w:r>
            <w:r w:rsidR="00BD4761">
              <w:rPr>
                <w:rFonts w:ascii="Times New Roman" w:hAnsi="Times New Roman" w:cs="Times New Roman"/>
                <w:color w:val="000000"/>
                <w:sz w:val="24"/>
                <w:szCs w:val="24"/>
              </w:rPr>
              <w:t xml:space="preserve"> Nr.</w:t>
            </w:r>
            <w:r w:rsidRPr="00170FCD">
              <w:rPr>
                <w:rFonts w:ascii="Times New Roman" w:hAnsi="Times New Roman" w:cs="Times New Roman"/>
                <w:color w:val="000000"/>
                <w:sz w:val="24"/>
                <w:szCs w:val="24"/>
              </w:rPr>
              <w:t>6,</w:t>
            </w:r>
            <w:r w:rsidR="00BD4761">
              <w:rPr>
                <w:rFonts w:ascii="Times New Roman" w:hAnsi="Times New Roman" w:cs="Times New Roman"/>
                <w:color w:val="000000"/>
                <w:sz w:val="24"/>
                <w:szCs w:val="24"/>
              </w:rPr>
              <w:t xml:space="preserve"> </w:t>
            </w:r>
            <w:r w:rsidRPr="00170FCD">
              <w:rPr>
                <w:rFonts w:ascii="Times New Roman" w:hAnsi="Times New Roman" w:cs="Times New Roman"/>
                <w:color w:val="000000"/>
                <w:sz w:val="24"/>
                <w:szCs w:val="24"/>
              </w:rPr>
              <w:t>73</w:t>
            </w:r>
            <w:r w:rsidR="00BD4761">
              <w:rPr>
                <w:rFonts w:ascii="Times New Roman" w:hAnsi="Times New Roman" w:cs="Times New Roman"/>
                <w:color w:val="000000"/>
                <w:sz w:val="24"/>
                <w:szCs w:val="24"/>
              </w:rPr>
              <w:t>.</w:t>
            </w:r>
            <w:r w:rsidRPr="00170FCD">
              <w:rPr>
                <w:rFonts w:ascii="Times New Roman" w:hAnsi="Times New Roman" w:cs="Times New Roman"/>
                <w:color w:val="000000"/>
                <w:sz w:val="24"/>
                <w:szCs w:val="24"/>
              </w:rPr>
              <w:t>)</w:t>
            </w:r>
          </w:p>
        </w:tc>
      </w:tr>
      <w:tr w:rsidR="00170FCD" w:rsidRPr="009F64CD" w14:paraId="35A0210A" w14:textId="77777777" w:rsidTr="00854968">
        <w:trPr>
          <w:trHeight w:val="489"/>
        </w:trPr>
        <w:tc>
          <w:tcPr>
            <w:cnfStyle w:val="001000000000" w:firstRow="0" w:lastRow="0" w:firstColumn="1" w:lastColumn="0" w:oddVBand="0" w:evenVBand="0" w:oddHBand="0" w:evenHBand="0" w:firstRowFirstColumn="0" w:firstRowLastColumn="0" w:lastRowFirstColumn="0" w:lastRowLastColumn="0"/>
            <w:tcW w:w="1560" w:type="dxa"/>
            <w:noWrap/>
            <w:vAlign w:val="center"/>
          </w:tcPr>
          <w:p w14:paraId="4ABE6165" w14:textId="1A780A82" w:rsidR="00170FCD" w:rsidRPr="00170FCD" w:rsidRDefault="00170FCD" w:rsidP="00854968">
            <w:pPr>
              <w:jc w:val="right"/>
              <w:rPr>
                <w:rFonts w:ascii="Times New Roman" w:eastAsia="Times New Roman" w:hAnsi="Times New Roman" w:cs="Times New Roman"/>
                <w:b w:val="0"/>
                <w:bCs w:val="0"/>
                <w:sz w:val="24"/>
                <w:szCs w:val="24"/>
                <w:lang w:eastAsia="lv-LV"/>
              </w:rPr>
            </w:pPr>
            <w:r w:rsidRPr="00170FCD">
              <w:rPr>
                <w:rFonts w:ascii="Times New Roman" w:hAnsi="Times New Roman" w:cs="Times New Roman"/>
                <w:b w:val="0"/>
                <w:bCs w:val="0"/>
                <w:sz w:val="24"/>
                <w:szCs w:val="24"/>
              </w:rPr>
              <w:t>800 €</w:t>
            </w:r>
          </w:p>
        </w:tc>
        <w:tc>
          <w:tcPr>
            <w:tcW w:w="7812" w:type="dxa"/>
            <w:vAlign w:val="center"/>
          </w:tcPr>
          <w:p w14:paraId="04AB2B13" w14:textId="30A78835" w:rsidR="00170FCD" w:rsidRPr="00170FCD" w:rsidRDefault="00170FCD" w:rsidP="00854968">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lv-LV"/>
              </w:rPr>
            </w:pPr>
            <w:r w:rsidRPr="00170FCD">
              <w:rPr>
                <w:rFonts w:ascii="Times New Roman" w:hAnsi="Times New Roman" w:cs="Times New Roman"/>
                <w:color w:val="000000"/>
                <w:sz w:val="24"/>
                <w:szCs w:val="24"/>
              </w:rPr>
              <w:t xml:space="preserve">Valsts </w:t>
            </w:r>
            <w:proofErr w:type="spellStart"/>
            <w:r w:rsidRPr="00170FCD">
              <w:rPr>
                <w:rFonts w:ascii="Times New Roman" w:hAnsi="Times New Roman" w:cs="Times New Roman"/>
                <w:color w:val="000000"/>
                <w:sz w:val="24"/>
                <w:szCs w:val="24"/>
              </w:rPr>
              <w:t>kultūrkapitāla</w:t>
            </w:r>
            <w:proofErr w:type="spellEnd"/>
            <w:r w:rsidRPr="00170FCD">
              <w:rPr>
                <w:rFonts w:ascii="Times New Roman" w:hAnsi="Times New Roman" w:cs="Times New Roman"/>
                <w:color w:val="000000"/>
                <w:sz w:val="24"/>
                <w:szCs w:val="24"/>
              </w:rPr>
              <w:t xml:space="preserve"> fonda projekta "Kad runā grāmata" ieņēmumu iekļaušana Limbažu novada Galvenās bibliotēkas 2026.gada budžetā</w:t>
            </w:r>
          </w:p>
        </w:tc>
      </w:tr>
      <w:tr w:rsidR="00170FCD" w:rsidRPr="009F64CD" w14:paraId="0A01A084" w14:textId="77777777" w:rsidTr="00854968">
        <w:trPr>
          <w:cnfStyle w:val="000000100000" w:firstRow="0" w:lastRow="0" w:firstColumn="0" w:lastColumn="0" w:oddVBand="0" w:evenVBand="0" w:oddHBand="1" w:evenHBand="0" w:firstRowFirstColumn="0" w:firstRowLastColumn="0" w:lastRowFirstColumn="0" w:lastRowLastColumn="0"/>
          <w:trHeight w:val="644"/>
        </w:trPr>
        <w:tc>
          <w:tcPr>
            <w:cnfStyle w:val="001000000000" w:firstRow="0" w:lastRow="0" w:firstColumn="1" w:lastColumn="0" w:oddVBand="0" w:evenVBand="0" w:oddHBand="0" w:evenHBand="0" w:firstRowFirstColumn="0" w:firstRowLastColumn="0" w:lastRowFirstColumn="0" w:lastRowLastColumn="0"/>
            <w:tcW w:w="1560" w:type="dxa"/>
            <w:noWrap/>
            <w:vAlign w:val="center"/>
          </w:tcPr>
          <w:p w14:paraId="5B204BC1" w14:textId="1BE3A8D4" w:rsidR="00170FCD" w:rsidRPr="00170FCD" w:rsidRDefault="00170FCD" w:rsidP="00854968">
            <w:pPr>
              <w:jc w:val="right"/>
              <w:rPr>
                <w:rFonts w:ascii="Times New Roman" w:eastAsia="Times New Roman" w:hAnsi="Times New Roman" w:cs="Times New Roman"/>
                <w:b w:val="0"/>
                <w:bCs w:val="0"/>
                <w:sz w:val="24"/>
                <w:szCs w:val="24"/>
                <w:lang w:eastAsia="lv-LV"/>
              </w:rPr>
            </w:pPr>
            <w:r w:rsidRPr="00170FCD">
              <w:rPr>
                <w:rFonts w:ascii="Times New Roman" w:hAnsi="Times New Roman" w:cs="Times New Roman"/>
                <w:b w:val="0"/>
                <w:bCs w:val="0"/>
                <w:sz w:val="24"/>
                <w:szCs w:val="24"/>
              </w:rPr>
              <w:t>3 872 €</w:t>
            </w:r>
          </w:p>
        </w:tc>
        <w:tc>
          <w:tcPr>
            <w:tcW w:w="7812" w:type="dxa"/>
            <w:vAlign w:val="center"/>
          </w:tcPr>
          <w:p w14:paraId="01072420" w14:textId="62AF1185" w:rsidR="00170FCD" w:rsidRPr="00170FCD" w:rsidRDefault="00170FCD" w:rsidP="00854968">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lv-LV"/>
              </w:rPr>
            </w:pPr>
            <w:r w:rsidRPr="00170FCD">
              <w:rPr>
                <w:rFonts w:ascii="Times New Roman" w:hAnsi="Times New Roman" w:cs="Times New Roman"/>
                <w:color w:val="000000"/>
                <w:sz w:val="24"/>
                <w:szCs w:val="24"/>
              </w:rPr>
              <w:t>Sociālā aprūpes centra-pansionāta "Pērle" papildus finansējums mobilās vannas iegādei</w:t>
            </w:r>
          </w:p>
        </w:tc>
      </w:tr>
      <w:tr w:rsidR="00170FCD" w:rsidRPr="009F64CD" w14:paraId="09A4BB98" w14:textId="77777777" w:rsidTr="00854968">
        <w:trPr>
          <w:trHeight w:val="634"/>
        </w:trPr>
        <w:tc>
          <w:tcPr>
            <w:cnfStyle w:val="001000000000" w:firstRow="0" w:lastRow="0" w:firstColumn="1" w:lastColumn="0" w:oddVBand="0" w:evenVBand="0" w:oddHBand="0" w:evenHBand="0" w:firstRowFirstColumn="0" w:firstRowLastColumn="0" w:lastRowFirstColumn="0" w:lastRowLastColumn="0"/>
            <w:tcW w:w="1560" w:type="dxa"/>
            <w:noWrap/>
            <w:vAlign w:val="center"/>
          </w:tcPr>
          <w:p w14:paraId="7B77A6F7" w14:textId="69B51BB4" w:rsidR="00170FCD" w:rsidRPr="00170FCD" w:rsidRDefault="00170FCD" w:rsidP="00854968">
            <w:pPr>
              <w:jc w:val="right"/>
              <w:rPr>
                <w:rFonts w:ascii="Times New Roman" w:eastAsia="Times New Roman" w:hAnsi="Times New Roman" w:cs="Times New Roman"/>
                <w:b w:val="0"/>
                <w:bCs w:val="0"/>
                <w:sz w:val="24"/>
                <w:szCs w:val="24"/>
                <w:lang w:eastAsia="lv-LV"/>
              </w:rPr>
            </w:pPr>
            <w:r w:rsidRPr="00170FCD">
              <w:rPr>
                <w:rFonts w:ascii="Times New Roman" w:hAnsi="Times New Roman" w:cs="Times New Roman"/>
                <w:b w:val="0"/>
                <w:bCs w:val="0"/>
                <w:sz w:val="24"/>
                <w:szCs w:val="24"/>
              </w:rPr>
              <w:lastRenderedPageBreak/>
              <w:t>226 213 €</w:t>
            </w:r>
          </w:p>
        </w:tc>
        <w:tc>
          <w:tcPr>
            <w:tcW w:w="7812" w:type="dxa"/>
            <w:vAlign w:val="center"/>
          </w:tcPr>
          <w:p w14:paraId="384D5438" w14:textId="2EE08184" w:rsidR="00170FCD" w:rsidRPr="00170FCD" w:rsidRDefault="00170FCD" w:rsidP="00BD4761">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lv-LV"/>
              </w:rPr>
            </w:pPr>
            <w:r w:rsidRPr="00170FCD">
              <w:rPr>
                <w:rFonts w:ascii="Times New Roman" w:hAnsi="Times New Roman" w:cs="Times New Roman"/>
                <w:sz w:val="24"/>
                <w:szCs w:val="24"/>
              </w:rPr>
              <w:t xml:space="preserve">Par aizņēmuma pieprasīšanu Valsts kasē projektam "Publiskās </w:t>
            </w:r>
            <w:proofErr w:type="spellStart"/>
            <w:r w:rsidRPr="00170FCD">
              <w:rPr>
                <w:rFonts w:ascii="Times New Roman" w:hAnsi="Times New Roman" w:cs="Times New Roman"/>
                <w:sz w:val="24"/>
                <w:szCs w:val="24"/>
              </w:rPr>
              <w:t>ārtelpas</w:t>
            </w:r>
            <w:proofErr w:type="spellEnd"/>
            <w:r w:rsidRPr="00170FCD">
              <w:rPr>
                <w:rFonts w:ascii="Times New Roman" w:hAnsi="Times New Roman" w:cs="Times New Roman"/>
                <w:sz w:val="24"/>
                <w:szCs w:val="24"/>
              </w:rPr>
              <w:t xml:space="preserve"> attīstība Limbažu funkcionālajā teritorijā" (30.03.2026</w:t>
            </w:r>
            <w:r w:rsidR="00BD4761">
              <w:rPr>
                <w:rFonts w:ascii="Times New Roman" w:hAnsi="Times New Roman" w:cs="Times New Roman"/>
                <w:sz w:val="24"/>
                <w:szCs w:val="24"/>
              </w:rPr>
              <w:t>.</w:t>
            </w:r>
            <w:r w:rsidRPr="00170FCD">
              <w:rPr>
                <w:rFonts w:ascii="Times New Roman" w:hAnsi="Times New Roman" w:cs="Times New Roman"/>
                <w:sz w:val="24"/>
                <w:szCs w:val="24"/>
              </w:rPr>
              <w:t xml:space="preserve"> domes lēmums Nr. 256, prot.</w:t>
            </w:r>
            <w:r w:rsidR="00BD4761">
              <w:rPr>
                <w:rFonts w:ascii="Times New Roman" w:hAnsi="Times New Roman" w:cs="Times New Roman"/>
                <w:sz w:val="24"/>
                <w:szCs w:val="24"/>
              </w:rPr>
              <w:t xml:space="preserve"> N</w:t>
            </w:r>
            <w:r w:rsidRPr="00170FCD">
              <w:rPr>
                <w:rFonts w:ascii="Times New Roman" w:hAnsi="Times New Roman" w:cs="Times New Roman"/>
                <w:sz w:val="24"/>
                <w:szCs w:val="24"/>
              </w:rPr>
              <w:t>r.7,</w:t>
            </w:r>
            <w:r w:rsidR="00BD4761">
              <w:rPr>
                <w:rFonts w:ascii="Times New Roman" w:hAnsi="Times New Roman" w:cs="Times New Roman"/>
                <w:sz w:val="24"/>
                <w:szCs w:val="24"/>
              </w:rPr>
              <w:t xml:space="preserve"> </w:t>
            </w:r>
            <w:r w:rsidRPr="00170FCD">
              <w:rPr>
                <w:rFonts w:ascii="Times New Roman" w:hAnsi="Times New Roman" w:cs="Times New Roman"/>
                <w:sz w:val="24"/>
                <w:szCs w:val="24"/>
              </w:rPr>
              <w:t>2</w:t>
            </w:r>
            <w:r w:rsidR="00BD4761">
              <w:rPr>
                <w:rFonts w:ascii="Times New Roman" w:hAnsi="Times New Roman" w:cs="Times New Roman"/>
                <w:sz w:val="24"/>
                <w:szCs w:val="24"/>
              </w:rPr>
              <w:t>.</w:t>
            </w:r>
            <w:r w:rsidRPr="00170FCD">
              <w:rPr>
                <w:rFonts w:ascii="Times New Roman" w:hAnsi="Times New Roman" w:cs="Times New Roman"/>
                <w:sz w:val="24"/>
                <w:szCs w:val="24"/>
              </w:rPr>
              <w:t>)</w:t>
            </w:r>
          </w:p>
        </w:tc>
      </w:tr>
      <w:tr w:rsidR="00170FCD" w:rsidRPr="009F64CD" w14:paraId="207B43F2" w14:textId="77777777" w:rsidTr="00854968">
        <w:trPr>
          <w:cnfStyle w:val="000000100000" w:firstRow="0" w:lastRow="0" w:firstColumn="0" w:lastColumn="0" w:oddVBand="0" w:evenVBand="0" w:oddHBand="1" w:evenHBand="0" w:firstRowFirstColumn="0" w:firstRowLastColumn="0" w:lastRowFirstColumn="0" w:lastRowLastColumn="0"/>
          <w:trHeight w:val="634"/>
        </w:trPr>
        <w:tc>
          <w:tcPr>
            <w:cnfStyle w:val="001000000000" w:firstRow="0" w:lastRow="0" w:firstColumn="1" w:lastColumn="0" w:oddVBand="0" w:evenVBand="0" w:oddHBand="0" w:evenHBand="0" w:firstRowFirstColumn="0" w:firstRowLastColumn="0" w:lastRowFirstColumn="0" w:lastRowLastColumn="0"/>
            <w:tcW w:w="1560" w:type="dxa"/>
            <w:noWrap/>
            <w:vAlign w:val="center"/>
          </w:tcPr>
          <w:p w14:paraId="07D77287" w14:textId="3EF73574" w:rsidR="00170FCD" w:rsidRPr="00170FCD" w:rsidRDefault="00170FCD" w:rsidP="00854968">
            <w:pPr>
              <w:jc w:val="right"/>
              <w:rPr>
                <w:rFonts w:ascii="Times New Roman" w:hAnsi="Times New Roman" w:cs="Times New Roman"/>
                <w:b w:val="0"/>
                <w:bCs w:val="0"/>
                <w:sz w:val="24"/>
                <w:szCs w:val="24"/>
              </w:rPr>
            </w:pPr>
            <w:r w:rsidRPr="00170FCD">
              <w:rPr>
                <w:rFonts w:ascii="Times New Roman" w:hAnsi="Times New Roman" w:cs="Times New Roman"/>
                <w:b w:val="0"/>
                <w:bCs w:val="0"/>
                <w:sz w:val="24"/>
                <w:szCs w:val="24"/>
              </w:rPr>
              <w:t>93 095 €</w:t>
            </w:r>
          </w:p>
        </w:tc>
        <w:tc>
          <w:tcPr>
            <w:tcW w:w="7812" w:type="dxa"/>
            <w:vAlign w:val="center"/>
          </w:tcPr>
          <w:p w14:paraId="6F516421" w14:textId="60C5FD39" w:rsidR="00170FCD" w:rsidRPr="00170FCD" w:rsidRDefault="00170FCD" w:rsidP="0085496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4"/>
                <w:szCs w:val="24"/>
              </w:rPr>
            </w:pPr>
            <w:r w:rsidRPr="00170FCD">
              <w:rPr>
                <w:rFonts w:ascii="Times New Roman" w:hAnsi="Times New Roman" w:cs="Times New Roman"/>
                <w:sz w:val="24"/>
                <w:szCs w:val="24"/>
              </w:rPr>
              <w:t>Valsts budžeta mērķdotācijas mācību līdzekļiem un literatūrai iekļaušana Limbažu novada pašvaldības izglītības iestāžu budžetos</w:t>
            </w:r>
          </w:p>
        </w:tc>
      </w:tr>
      <w:tr w:rsidR="00170FCD" w:rsidRPr="009F64CD" w14:paraId="27FAECB2" w14:textId="77777777" w:rsidTr="00854968">
        <w:trPr>
          <w:trHeight w:val="791"/>
        </w:trPr>
        <w:tc>
          <w:tcPr>
            <w:cnfStyle w:val="001000000000" w:firstRow="0" w:lastRow="0" w:firstColumn="1" w:lastColumn="0" w:oddVBand="0" w:evenVBand="0" w:oddHBand="0" w:evenHBand="0" w:firstRowFirstColumn="0" w:firstRowLastColumn="0" w:lastRowFirstColumn="0" w:lastRowLastColumn="0"/>
            <w:tcW w:w="1560" w:type="dxa"/>
            <w:noWrap/>
            <w:vAlign w:val="center"/>
          </w:tcPr>
          <w:p w14:paraId="7923E65D" w14:textId="6F8E1654" w:rsidR="00170FCD" w:rsidRPr="00170FCD" w:rsidRDefault="00170FCD" w:rsidP="00854968">
            <w:pPr>
              <w:jc w:val="right"/>
              <w:rPr>
                <w:rFonts w:ascii="Times New Roman" w:hAnsi="Times New Roman" w:cs="Times New Roman"/>
                <w:b w:val="0"/>
                <w:bCs w:val="0"/>
                <w:sz w:val="24"/>
                <w:szCs w:val="24"/>
              </w:rPr>
            </w:pPr>
            <w:r w:rsidRPr="00170FCD">
              <w:rPr>
                <w:rFonts w:ascii="Times New Roman" w:hAnsi="Times New Roman" w:cs="Times New Roman"/>
                <w:b w:val="0"/>
                <w:bCs w:val="0"/>
                <w:sz w:val="24"/>
                <w:szCs w:val="24"/>
              </w:rPr>
              <w:t>6 600 €</w:t>
            </w:r>
          </w:p>
        </w:tc>
        <w:tc>
          <w:tcPr>
            <w:tcW w:w="7812" w:type="dxa"/>
            <w:vAlign w:val="center"/>
          </w:tcPr>
          <w:p w14:paraId="714966D5" w14:textId="090A24E3" w:rsidR="00170FCD" w:rsidRPr="00170FCD" w:rsidRDefault="00170FCD" w:rsidP="0085496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70FCD">
              <w:rPr>
                <w:rFonts w:ascii="Times New Roman" w:hAnsi="Times New Roman" w:cs="Times New Roman"/>
                <w:sz w:val="24"/>
                <w:szCs w:val="24"/>
              </w:rPr>
              <w:t>Salacgrīvas Mākslas skolas vecāku līdzmaksājuma apstiprināšana audzēkņu dalībai Vasaras praksē/nometnē</w:t>
            </w:r>
          </w:p>
        </w:tc>
      </w:tr>
      <w:tr w:rsidR="00170FCD" w:rsidRPr="009F64CD" w14:paraId="6D57A83F" w14:textId="77777777" w:rsidTr="00854968">
        <w:trPr>
          <w:cnfStyle w:val="000000100000" w:firstRow="0" w:lastRow="0" w:firstColumn="0" w:lastColumn="0" w:oddVBand="0" w:evenVBand="0" w:oddHBand="1" w:evenHBand="0" w:firstRowFirstColumn="0" w:firstRowLastColumn="0" w:lastRowFirstColumn="0" w:lastRowLastColumn="0"/>
          <w:trHeight w:val="634"/>
        </w:trPr>
        <w:tc>
          <w:tcPr>
            <w:cnfStyle w:val="001000000000" w:firstRow="0" w:lastRow="0" w:firstColumn="1" w:lastColumn="0" w:oddVBand="0" w:evenVBand="0" w:oddHBand="0" w:evenHBand="0" w:firstRowFirstColumn="0" w:firstRowLastColumn="0" w:lastRowFirstColumn="0" w:lastRowLastColumn="0"/>
            <w:tcW w:w="1560" w:type="dxa"/>
            <w:noWrap/>
            <w:vAlign w:val="center"/>
          </w:tcPr>
          <w:p w14:paraId="32D76071" w14:textId="2215BB9A" w:rsidR="00170FCD" w:rsidRPr="00170FCD" w:rsidRDefault="00170FCD" w:rsidP="00854968">
            <w:pPr>
              <w:jc w:val="right"/>
              <w:rPr>
                <w:rFonts w:ascii="Times New Roman" w:hAnsi="Times New Roman" w:cs="Times New Roman"/>
                <w:b w:val="0"/>
                <w:bCs w:val="0"/>
                <w:sz w:val="24"/>
                <w:szCs w:val="24"/>
              </w:rPr>
            </w:pPr>
            <w:r w:rsidRPr="00170FCD">
              <w:rPr>
                <w:rFonts w:ascii="Times New Roman" w:hAnsi="Times New Roman" w:cs="Times New Roman"/>
                <w:b w:val="0"/>
                <w:bCs w:val="0"/>
                <w:sz w:val="24"/>
                <w:szCs w:val="24"/>
              </w:rPr>
              <w:t>2 232 €</w:t>
            </w:r>
          </w:p>
        </w:tc>
        <w:tc>
          <w:tcPr>
            <w:tcW w:w="7812" w:type="dxa"/>
            <w:vAlign w:val="center"/>
          </w:tcPr>
          <w:p w14:paraId="0B9BA6B8" w14:textId="3BF215FF" w:rsidR="00170FCD" w:rsidRPr="00170FCD" w:rsidRDefault="00170FCD" w:rsidP="0085496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170FCD">
              <w:rPr>
                <w:rFonts w:ascii="Times New Roman" w:hAnsi="Times New Roman" w:cs="Times New Roman"/>
                <w:color w:val="000000"/>
                <w:sz w:val="24"/>
                <w:szCs w:val="24"/>
              </w:rPr>
              <w:t>Par finansējuma piešķiršanu Lādezera pamat</w:t>
            </w:r>
            <w:r>
              <w:rPr>
                <w:rFonts w:ascii="Times New Roman" w:hAnsi="Times New Roman" w:cs="Times New Roman"/>
                <w:color w:val="000000"/>
                <w:sz w:val="24"/>
                <w:szCs w:val="24"/>
              </w:rPr>
              <w:t>s</w:t>
            </w:r>
            <w:r w:rsidRPr="00170FCD">
              <w:rPr>
                <w:rFonts w:ascii="Times New Roman" w:hAnsi="Times New Roman" w:cs="Times New Roman"/>
                <w:color w:val="000000"/>
                <w:sz w:val="24"/>
                <w:szCs w:val="24"/>
              </w:rPr>
              <w:t>kolai kanalizācijas sistēmas remontam</w:t>
            </w:r>
          </w:p>
        </w:tc>
      </w:tr>
      <w:tr w:rsidR="00170FCD" w:rsidRPr="009F64CD" w14:paraId="4510747F" w14:textId="77777777" w:rsidTr="00854968">
        <w:trPr>
          <w:trHeight w:val="634"/>
        </w:trPr>
        <w:tc>
          <w:tcPr>
            <w:cnfStyle w:val="001000000000" w:firstRow="0" w:lastRow="0" w:firstColumn="1" w:lastColumn="0" w:oddVBand="0" w:evenVBand="0" w:oddHBand="0" w:evenHBand="0" w:firstRowFirstColumn="0" w:firstRowLastColumn="0" w:lastRowFirstColumn="0" w:lastRowLastColumn="0"/>
            <w:tcW w:w="1560" w:type="dxa"/>
            <w:noWrap/>
            <w:vAlign w:val="center"/>
          </w:tcPr>
          <w:p w14:paraId="497C47B2" w14:textId="1C2F231B" w:rsidR="00170FCD" w:rsidRPr="00170FCD" w:rsidRDefault="00170FCD" w:rsidP="00854968">
            <w:pPr>
              <w:jc w:val="right"/>
              <w:rPr>
                <w:rFonts w:ascii="Times New Roman" w:hAnsi="Times New Roman" w:cs="Times New Roman"/>
                <w:b w:val="0"/>
                <w:bCs w:val="0"/>
                <w:sz w:val="24"/>
                <w:szCs w:val="24"/>
              </w:rPr>
            </w:pPr>
            <w:r w:rsidRPr="00170FCD">
              <w:rPr>
                <w:rFonts w:ascii="Times New Roman" w:hAnsi="Times New Roman" w:cs="Times New Roman"/>
                <w:b w:val="0"/>
                <w:bCs w:val="0"/>
                <w:sz w:val="24"/>
                <w:szCs w:val="24"/>
              </w:rPr>
              <w:t>7 117 €</w:t>
            </w:r>
          </w:p>
        </w:tc>
        <w:tc>
          <w:tcPr>
            <w:tcW w:w="7812" w:type="dxa"/>
            <w:vAlign w:val="center"/>
          </w:tcPr>
          <w:p w14:paraId="3FD7637C" w14:textId="2D1DE07F" w:rsidR="00170FCD" w:rsidRPr="00170FCD" w:rsidRDefault="00170FCD" w:rsidP="0085496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70FCD">
              <w:rPr>
                <w:rFonts w:ascii="Times New Roman" w:hAnsi="Times New Roman" w:cs="Times New Roman"/>
                <w:color w:val="000000"/>
                <w:sz w:val="24"/>
                <w:szCs w:val="24"/>
              </w:rPr>
              <w:t xml:space="preserve">Par papildus finansējuma piešķiršanu Limbažu pilsētas 3. pirmsskolas izglītības iestādei “Spārīte” jaunas elektriskās pannas un </w:t>
            </w:r>
            <w:proofErr w:type="spellStart"/>
            <w:r w:rsidRPr="00170FCD">
              <w:rPr>
                <w:rFonts w:ascii="Times New Roman" w:hAnsi="Times New Roman" w:cs="Times New Roman"/>
                <w:color w:val="000000"/>
                <w:sz w:val="24"/>
                <w:szCs w:val="24"/>
              </w:rPr>
              <w:t>nosūces</w:t>
            </w:r>
            <w:proofErr w:type="spellEnd"/>
            <w:r w:rsidRPr="00170FCD">
              <w:rPr>
                <w:rFonts w:ascii="Times New Roman" w:hAnsi="Times New Roman" w:cs="Times New Roman"/>
                <w:color w:val="000000"/>
                <w:sz w:val="24"/>
                <w:szCs w:val="24"/>
              </w:rPr>
              <w:t xml:space="preserve"> kapes iegādei</w:t>
            </w:r>
          </w:p>
        </w:tc>
      </w:tr>
      <w:tr w:rsidR="00170FCD" w:rsidRPr="009F64CD" w14:paraId="19D7E8D9" w14:textId="77777777" w:rsidTr="00854968">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560" w:type="dxa"/>
            <w:noWrap/>
            <w:vAlign w:val="center"/>
          </w:tcPr>
          <w:p w14:paraId="67F10B15" w14:textId="76C2874D" w:rsidR="00170FCD" w:rsidRPr="00170FCD" w:rsidRDefault="00170FCD" w:rsidP="00854968">
            <w:pPr>
              <w:jc w:val="right"/>
              <w:rPr>
                <w:rFonts w:ascii="Times New Roman" w:hAnsi="Times New Roman" w:cs="Times New Roman"/>
                <w:b w:val="0"/>
                <w:bCs w:val="0"/>
                <w:sz w:val="24"/>
                <w:szCs w:val="24"/>
              </w:rPr>
            </w:pPr>
            <w:r w:rsidRPr="00170FCD">
              <w:rPr>
                <w:rFonts w:ascii="Times New Roman" w:hAnsi="Times New Roman" w:cs="Times New Roman"/>
                <w:b w:val="0"/>
                <w:bCs w:val="0"/>
                <w:sz w:val="24"/>
                <w:szCs w:val="24"/>
              </w:rPr>
              <w:t>16 032 €</w:t>
            </w:r>
          </w:p>
        </w:tc>
        <w:tc>
          <w:tcPr>
            <w:tcW w:w="7812" w:type="dxa"/>
            <w:vAlign w:val="center"/>
          </w:tcPr>
          <w:p w14:paraId="2543170C" w14:textId="4ADF928E" w:rsidR="00170FCD" w:rsidRPr="00170FCD" w:rsidRDefault="00170FCD" w:rsidP="0085496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170FCD">
              <w:rPr>
                <w:rFonts w:ascii="Times New Roman" w:hAnsi="Times New Roman" w:cs="Times New Roman"/>
                <w:color w:val="000000"/>
                <w:sz w:val="24"/>
                <w:szCs w:val="24"/>
              </w:rPr>
              <w:t>Par saņemtās AAS “Balta” apdrošināšanas atlīdzības iekļaušanu Liepupes pamatskolas budžetā, izmaksas novirzot bojāto mēbeļu un inventāra  atjaunošanas rēķinu apmaksai</w:t>
            </w:r>
          </w:p>
        </w:tc>
      </w:tr>
      <w:tr w:rsidR="00170FCD" w:rsidRPr="009F64CD" w14:paraId="49950F10" w14:textId="77777777" w:rsidTr="00854968">
        <w:trPr>
          <w:trHeight w:val="634"/>
        </w:trPr>
        <w:tc>
          <w:tcPr>
            <w:cnfStyle w:val="001000000000" w:firstRow="0" w:lastRow="0" w:firstColumn="1" w:lastColumn="0" w:oddVBand="0" w:evenVBand="0" w:oddHBand="0" w:evenHBand="0" w:firstRowFirstColumn="0" w:firstRowLastColumn="0" w:lastRowFirstColumn="0" w:lastRowLastColumn="0"/>
            <w:tcW w:w="1560" w:type="dxa"/>
            <w:noWrap/>
            <w:vAlign w:val="center"/>
          </w:tcPr>
          <w:p w14:paraId="6FE0FB63" w14:textId="2C485806" w:rsidR="00170FCD" w:rsidRPr="00170FCD" w:rsidRDefault="00170FCD" w:rsidP="00854968">
            <w:pPr>
              <w:jc w:val="right"/>
              <w:rPr>
                <w:rFonts w:ascii="Times New Roman" w:hAnsi="Times New Roman" w:cs="Times New Roman"/>
                <w:b w:val="0"/>
                <w:bCs w:val="0"/>
                <w:sz w:val="24"/>
                <w:szCs w:val="24"/>
              </w:rPr>
            </w:pPr>
            <w:r w:rsidRPr="00170FCD">
              <w:rPr>
                <w:rFonts w:ascii="Times New Roman" w:hAnsi="Times New Roman" w:cs="Times New Roman"/>
                <w:b w:val="0"/>
                <w:bCs w:val="0"/>
                <w:sz w:val="24"/>
                <w:szCs w:val="24"/>
              </w:rPr>
              <w:t>5 278 €</w:t>
            </w:r>
          </w:p>
        </w:tc>
        <w:tc>
          <w:tcPr>
            <w:tcW w:w="7812" w:type="dxa"/>
            <w:vAlign w:val="center"/>
          </w:tcPr>
          <w:p w14:paraId="2518F5A9" w14:textId="317269B0" w:rsidR="00170FCD" w:rsidRPr="00170FCD" w:rsidRDefault="00170FCD" w:rsidP="0085496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70FCD">
              <w:rPr>
                <w:rFonts w:ascii="Times New Roman" w:hAnsi="Times New Roman" w:cs="Times New Roman"/>
                <w:sz w:val="24"/>
                <w:szCs w:val="24"/>
              </w:rPr>
              <w:t>Par finansējuma piešķiršanu ūdens ievades mezgla remontam - rekonstrukcijai avārijas seku novēršanai Salacgrīvas vidusskolā</w:t>
            </w:r>
          </w:p>
        </w:tc>
      </w:tr>
      <w:tr w:rsidR="00170FCD" w:rsidRPr="009F64CD" w14:paraId="2564CBF5" w14:textId="77777777" w:rsidTr="00854968">
        <w:trPr>
          <w:cnfStyle w:val="000000100000" w:firstRow="0" w:lastRow="0" w:firstColumn="0" w:lastColumn="0" w:oddVBand="0" w:evenVBand="0" w:oddHBand="1" w:evenHBand="0" w:firstRowFirstColumn="0" w:firstRowLastColumn="0" w:lastRowFirstColumn="0" w:lastRowLastColumn="0"/>
          <w:trHeight w:val="634"/>
        </w:trPr>
        <w:tc>
          <w:tcPr>
            <w:cnfStyle w:val="001000000000" w:firstRow="0" w:lastRow="0" w:firstColumn="1" w:lastColumn="0" w:oddVBand="0" w:evenVBand="0" w:oddHBand="0" w:evenHBand="0" w:firstRowFirstColumn="0" w:firstRowLastColumn="0" w:lastRowFirstColumn="0" w:lastRowLastColumn="0"/>
            <w:tcW w:w="1560" w:type="dxa"/>
            <w:noWrap/>
            <w:vAlign w:val="center"/>
          </w:tcPr>
          <w:p w14:paraId="1169BD89" w14:textId="4F938683" w:rsidR="00170FCD" w:rsidRPr="00170FCD" w:rsidRDefault="00170FCD" w:rsidP="00854968">
            <w:pPr>
              <w:jc w:val="right"/>
              <w:rPr>
                <w:rFonts w:ascii="Times New Roman" w:hAnsi="Times New Roman" w:cs="Times New Roman"/>
                <w:b w:val="0"/>
                <w:bCs w:val="0"/>
                <w:sz w:val="24"/>
                <w:szCs w:val="24"/>
              </w:rPr>
            </w:pPr>
            <w:r w:rsidRPr="00170FCD">
              <w:rPr>
                <w:rFonts w:ascii="Times New Roman" w:hAnsi="Times New Roman" w:cs="Times New Roman"/>
                <w:b w:val="0"/>
                <w:bCs w:val="0"/>
                <w:sz w:val="24"/>
                <w:szCs w:val="24"/>
              </w:rPr>
              <w:t>597 €</w:t>
            </w:r>
          </w:p>
        </w:tc>
        <w:tc>
          <w:tcPr>
            <w:tcW w:w="7812" w:type="dxa"/>
            <w:vAlign w:val="center"/>
          </w:tcPr>
          <w:p w14:paraId="2098EA64" w14:textId="6AF4F894" w:rsidR="00170FCD" w:rsidRPr="00170FCD" w:rsidRDefault="00170FCD" w:rsidP="0085496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170FCD">
              <w:rPr>
                <w:rFonts w:ascii="Times New Roman" w:hAnsi="Times New Roman" w:cs="Times New Roman"/>
                <w:sz w:val="24"/>
                <w:szCs w:val="24"/>
              </w:rPr>
              <w:t>Par finansējuma piešķiršanu pirmsskolas izglītības iestādes “Vilnītis” budžetā</w:t>
            </w:r>
            <w:r w:rsidRPr="00170FCD">
              <w:rPr>
                <w:rFonts w:ascii="Times New Roman" w:hAnsi="Times New Roman" w:cs="Times New Roman"/>
                <w:sz w:val="24"/>
                <w:szCs w:val="24"/>
              </w:rPr>
              <w:br/>
              <w:t>speciālās pirmsskolas izglītības programmas licencēšanai</w:t>
            </w:r>
          </w:p>
        </w:tc>
      </w:tr>
      <w:tr w:rsidR="00170FCD" w:rsidRPr="009F64CD" w14:paraId="7659016E" w14:textId="77777777" w:rsidTr="00854968">
        <w:trPr>
          <w:trHeight w:val="634"/>
        </w:trPr>
        <w:tc>
          <w:tcPr>
            <w:cnfStyle w:val="001000000000" w:firstRow="0" w:lastRow="0" w:firstColumn="1" w:lastColumn="0" w:oddVBand="0" w:evenVBand="0" w:oddHBand="0" w:evenHBand="0" w:firstRowFirstColumn="0" w:firstRowLastColumn="0" w:lastRowFirstColumn="0" w:lastRowLastColumn="0"/>
            <w:tcW w:w="1560" w:type="dxa"/>
            <w:noWrap/>
            <w:vAlign w:val="center"/>
          </w:tcPr>
          <w:p w14:paraId="745BB464" w14:textId="29EAD03C" w:rsidR="00170FCD" w:rsidRPr="00170FCD" w:rsidRDefault="00170FCD" w:rsidP="00854968">
            <w:pPr>
              <w:jc w:val="right"/>
              <w:rPr>
                <w:rFonts w:ascii="Times New Roman" w:hAnsi="Times New Roman" w:cs="Times New Roman"/>
                <w:b w:val="0"/>
                <w:bCs w:val="0"/>
                <w:sz w:val="24"/>
                <w:szCs w:val="24"/>
              </w:rPr>
            </w:pPr>
            <w:r w:rsidRPr="00170FCD">
              <w:rPr>
                <w:rFonts w:ascii="Times New Roman" w:hAnsi="Times New Roman" w:cs="Times New Roman"/>
                <w:b w:val="0"/>
                <w:bCs w:val="0"/>
                <w:sz w:val="24"/>
                <w:szCs w:val="24"/>
              </w:rPr>
              <w:t>1 993 €</w:t>
            </w:r>
          </w:p>
        </w:tc>
        <w:tc>
          <w:tcPr>
            <w:tcW w:w="7812" w:type="dxa"/>
            <w:vAlign w:val="center"/>
          </w:tcPr>
          <w:p w14:paraId="7D245836" w14:textId="08112694" w:rsidR="00170FCD" w:rsidRPr="00170FCD" w:rsidRDefault="00170FCD" w:rsidP="0085496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70FCD">
              <w:rPr>
                <w:rFonts w:ascii="Times New Roman" w:hAnsi="Times New Roman" w:cs="Times New Roman"/>
                <w:sz w:val="24"/>
                <w:szCs w:val="24"/>
              </w:rPr>
              <w:t>Par finansējuma piešķiršanu Viļķenes pagasta pakalpojumu sniegšanas centra automašīnas remontam</w:t>
            </w:r>
          </w:p>
        </w:tc>
      </w:tr>
      <w:tr w:rsidR="00170FCD" w:rsidRPr="009F64CD" w14:paraId="329B10C6" w14:textId="77777777" w:rsidTr="00854968">
        <w:trPr>
          <w:cnfStyle w:val="000000100000" w:firstRow="0" w:lastRow="0" w:firstColumn="0" w:lastColumn="0" w:oddVBand="0" w:evenVBand="0" w:oddHBand="1" w:evenHBand="0" w:firstRowFirstColumn="0" w:firstRowLastColumn="0" w:lastRowFirstColumn="0" w:lastRowLastColumn="0"/>
          <w:trHeight w:val="634"/>
        </w:trPr>
        <w:tc>
          <w:tcPr>
            <w:cnfStyle w:val="001000000000" w:firstRow="0" w:lastRow="0" w:firstColumn="1" w:lastColumn="0" w:oddVBand="0" w:evenVBand="0" w:oddHBand="0" w:evenHBand="0" w:firstRowFirstColumn="0" w:firstRowLastColumn="0" w:lastRowFirstColumn="0" w:lastRowLastColumn="0"/>
            <w:tcW w:w="1560" w:type="dxa"/>
            <w:noWrap/>
            <w:vAlign w:val="center"/>
          </w:tcPr>
          <w:p w14:paraId="3D0EEAED" w14:textId="218D50B0" w:rsidR="00170FCD" w:rsidRPr="00170FCD" w:rsidRDefault="00170FCD" w:rsidP="00854968">
            <w:pPr>
              <w:jc w:val="right"/>
              <w:rPr>
                <w:rFonts w:ascii="Times New Roman" w:hAnsi="Times New Roman" w:cs="Times New Roman"/>
                <w:b w:val="0"/>
                <w:bCs w:val="0"/>
                <w:sz w:val="24"/>
                <w:szCs w:val="24"/>
              </w:rPr>
            </w:pPr>
            <w:r w:rsidRPr="00170FCD">
              <w:rPr>
                <w:rFonts w:ascii="Times New Roman" w:hAnsi="Times New Roman" w:cs="Times New Roman"/>
                <w:b w:val="0"/>
                <w:bCs w:val="0"/>
                <w:sz w:val="24"/>
                <w:szCs w:val="24"/>
              </w:rPr>
              <w:t>5 361 €</w:t>
            </w:r>
          </w:p>
        </w:tc>
        <w:tc>
          <w:tcPr>
            <w:tcW w:w="7812" w:type="dxa"/>
            <w:vAlign w:val="center"/>
          </w:tcPr>
          <w:p w14:paraId="00575D18" w14:textId="7CB54ECE" w:rsidR="00170FCD" w:rsidRPr="00170FCD" w:rsidRDefault="00170FCD" w:rsidP="0085496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170FCD">
              <w:rPr>
                <w:rFonts w:ascii="Times New Roman" w:hAnsi="Times New Roman" w:cs="Times New Roman"/>
                <w:sz w:val="24"/>
                <w:szCs w:val="24"/>
              </w:rPr>
              <w:t xml:space="preserve">Par finansējuma piešķiršanu projekta "Primārās veselības aprūpes infrastruktūras uzlabošana ģimenes ārstu praksēs </w:t>
            </w:r>
            <w:proofErr w:type="spellStart"/>
            <w:r w:rsidRPr="00170FCD">
              <w:rPr>
                <w:rFonts w:ascii="Times New Roman" w:hAnsi="Times New Roman" w:cs="Times New Roman"/>
                <w:sz w:val="24"/>
                <w:szCs w:val="24"/>
              </w:rPr>
              <w:t>Mandegās</w:t>
            </w:r>
            <w:proofErr w:type="spellEnd"/>
            <w:r w:rsidRPr="00170FCD">
              <w:rPr>
                <w:rFonts w:ascii="Times New Roman" w:hAnsi="Times New Roman" w:cs="Times New Roman"/>
                <w:sz w:val="24"/>
                <w:szCs w:val="24"/>
              </w:rPr>
              <w:t>, Vidrižos un Pālē" īstenošanai</w:t>
            </w:r>
          </w:p>
        </w:tc>
      </w:tr>
      <w:tr w:rsidR="00170FCD" w:rsidRPr="009F64CD" w14:paraId="7EEE4865" w14:textId="77777777" w:rsidTr="00854968">
        <w:trPr>
          <w:trHeight w:val="634"/>
        </w:trPr>
        <w:tc>
          <w:tcPr>
            <w:cnfStyle w:val="001000000000" w:firstRow="0" w:lastRow="0" w:firstColumn="1" w:lastColumn="0" w:oddVBand="0" w:evenVBand="0" w:oddHBand="0" w:evenHBand="0" w:firstRowFirstColumn="0" w:firstRowLastColumn="0" w:lastRowFirstColumn="0" w:lastRowLastColumn="0"/>
            <w:tcW w:w="1560" w:type="dxa"/>
            <w:noWrap/>
            <w:vAlign w:val="center"/>
          </w:tcPr>
          <w:p w14:paraId="4BA44F5A" w14:textId="455D2BA8" w:rsidR="00170FCD" w:rsidRPr="00170FCD" w:rsidRDefault="00170FCD" w:rsidP="00854968">
            <w:pPr>
              <w:jc w:val="right"/>
              <w:rPr>
                <w:rFonts w:ascii="Times New Roman" w:hAnsi="Times New Roman" w:cs="Times New Roman"/>
                <w:b w:val="0"/>
                <w:bCs w:val="0"/>
                <w:sz w:val="24"/>
                <w:szCs w:val="24"/>
              </w:rPr>
            </w:pPr>
            <w:r w:rsidRPr="00170FCD">
              <w:rPr>
                <w:rFonts w:ascii="Times New Roman" w:hAnsi="Times New Roman" w:cs="Times New Roman"/>
                <w:b w:val="0"/>
                <w:bCs w:val="0"/>
                <w:sz w:val="24"/>
                <w:szCs w:val="24"/>
              </w:rPr>
              <w:t>-         3 252 €</w:t>
            </w:r>
          </w:p>
        </w:tc>
        <w:tc>
          <w:tcPr>
            <w:tcW w:w="7812" w:type="dxa"/>
            <w:vAlign w:val="center"/>
          </w:tcPr>
          <w:p w14:paraId="798503C3" w14:textId="58269993" w:rsidR="00170FCD" w:rsidRPr="00170FCD" w:rsidRDefault="00170FCD" w:rsidP="0085496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70FCD">
              <w:rPr>
                <w:rFonts w:ascii="Times New Roman" w:hAnsi="Times New Roman" w:cs="Times New Roman"/>
                <w:sz w:val="24"/>
                <w:szCs w:val="24"/>
              </w:rPr>
              <w:t>Par izmaiņām Limbažu novada pašvaldības iestāžu darbinieku amatu un klasificēšanas apkopojumā (No Lādezera pamatskolas 417</w:t>
            </w:r>
            <w:r w:rsidR="00BD4761">
              <w:rPr>
                <w:rFonts w:ascii="Times New Roman" w:hAnsi="Times New Roman" w:cs="Times New Roman"/>
                <w:sz w:val="24"/>
                <w:szCs w:val="24"/>
              </w:rPr>
              <w:t xml:space="preserve"> </w:t>
            </w:r>
            <w:proofErr w:type="spellStart"/>
            <w:r w:rsidRPr="00BD4761">
              <w:rPr>
                <w:rFonts w:ascii="Times New Roman" w:hAnsi="Times New Roman" w:cs="Times New Roman"/>
                <w:i/>
                <w:sz w:val="24"/>
                <w:szCs w:val="24"/>
              </w:rPr>
              <w:t>eur</w:t>
            </w:r>
            <w:r w:rsidR="00BD4761" w:rsidRPr="00BD4761">
              <w:rPr>
                <w:rFonts w:ascii="Times New Roman" w:hAnsi="Times New Roman" w:cs="Times New Roman"/>
                <w:i/>
                <w:sz w:val="24"/>
                <w:szCs w:val="24"/>
              </w:rPr>
              <w:t>o</w:t>
            </w:r>
            <w:proofErr w:type="spellEnd"/>
            <w:r w:rsidRPr="00170FCD">
              <w:rPr>
                <w:rFonts w:ascii="Times New Roman" w:hAnsi="Times New Roman" w:cs="Times New Roman"/>
                <w:sz w:val="24"/>
                <w:szCs w:val="24"/>
              </w:rPr>
              <w:t xml:space="preserve"> un no Sociālā dienesta budžeta 2835</w:t>
            </w:r>
            <w:r w:rsidR="00BD4761">
              <w:rPr>
                <w:rFonts w:ascii="Times New Roman" w:hAnsi="Times New Roman" w:cs="Times New Roman"/>
                <w:sz w:val="24"/>
                <w:szCs w:val="24"/>
              </w:rPr>
              <w:t xml:space="preserve"> </w:t>
            </w:r>
            <w:proofErr w:type="spellStart"/>
            <w:r w:rsidRPr="00BD4761">
              <w:rPr>
                <w:rFonts w:ascii="Times New Roman" w:hAnsi="Times New Roman" w:cs="Times New Roman"/>
                <w:i/>
                <w:sz w:val="24"/>
                <w:szCs w:val="24"/>
              </w:rPr>
              <w:t>eur</w:t>
            </w:r>
            <w:r w:rsidR="00BD4761" w:rsidRPr="00BD4761">
              <w:rPr>
                <w:rFonts w:ascii="Times New Roman" w:hAnsi="Times New Roman" w:cs="Times New Roman"/>
                <w:i/>
                <w:sz w:val="24"/>
                <w:szCs w:val="24"/>
              </w:rPr>
              <w:t>o</w:t>
            </w:r>
            <w:proofErr w:type="spellEnd"/>
            <w:r w:rsidRPr="00170FCD">
              <w:rPr>
                <w:rFonts w:ascii="Times New Roman" w:hAnsi="Times New Roman" w:cs="Times New Roman"/>
                <w:sz w:val="24"/>
                <w:szCs w:val="24"/>
              </w:rPr>
              <w:t>)</w:t>
            </w:r>
          </w:p>
        </w:tc>
      </w:tr>
      <w:tr w:rsidR="00170FCD" w:rsidRPr="009F64CD" w14:paraId="1A4FB8E6" w14:textId="77777777" w:rsidTr="00854968">
        <w:trPr>
          <w:cnfStyle w:val="000000100000" w:firstRow="0" w:lastRow="0" w:firstColumn="0" w:lastColumn="0" w:oddVBand="0" w:evenVBand="0" w:oddHBand="1"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1560" w:type="dxa"/>
            <w:noWrap/>
            <w:vAlign w:val="center"/>
          </w:tcPr>
          <w:p w14:paraId="165C54F0" w14:textId="6F721D12" w:rsidR="00170FCD" w:rsidRPr="00170FCD" w:rsidRDefault="00170FCD" w:rsidP="00854968">
            <w:pPr>
              <w:jc w:val="right"/>
              <w:rPr>
                <w:rFonts w:ascii="Times New Roman" w:hAnsi="Times New Roman" w:cs="Times New Roman"/>
                <w:b w:val="0"/>
                <w:bCs w:val="0"/>
                <w:sz w:val="24"/>
                <w:szCs w:val="24"/>
              </w:rPr>
            </w:pPr>
            <w:r w:rsidRPr="00170FCD">
              <w:rPr>
                <w:rFonts w:ascii="Times New Roman" w:hAnsi="Times New Roman" w:cs="Times New Roman"/>
                <w:b w:val="0"/>
                <w:bCs w:val="0"/>
                <w:sz w:val="24"/>
                <w:szCs w:val="24"/>
              </w:rPr>
              <w:t>2 710 €</w:t>
            </w:r>
          </w:p>
        </w:tc>
        <w:tc>
          <w:tcPr>
            <w:tcW w:w="7812" w:type="dxa"/>
            <w:vAlign w:val="center"/>
          </w:tcPr>
          <w:p w14:paraId="6F33339B" w14:textId="2226440A" w:rsidR="00170FCD" w:rsidRPr="00170FCD" w:rsidRDefault="00170FCD" w:rsidP="0085496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170FCD">
              <w:rPr>
                <w:rFonts w:ascii="Times New Roman" w:hAnsi="Times New Roman" w:cs="Times New Roman"/>
                <w:color w:val="000000"/>
                <w:sz w:val="24"/>
                <w:szCs w:val="24"/>
              </w:rPr>
              <w:t>Limbažu pagasta pakalpojuma sniegšanas centram skolēnu pavadoņa amata vietas nodrošināšanai</w:t>
            </w:r>
          </w:p>
        </w:tc>
      </w:tr>
      <w:tr w:rsidR="00170FCD" w:rsidRPr="009F64CD" w14:paraId="6BF514D2" w14:textId="77777777" w:rsidTr="00854968">
        <w:trPr>
          <w:trHeight w:val="433"/>
        </w:trPr>
        <w:tc>
          <w:tcPr>
            <w:cnfStyle w:val="001000000000" w:firstRow="0" w:lastRow="0" w:firstColumn="1" w:lastColumn="0" w:oddVBand="0" w:evenVBand="0" w:oddHBand="0" w:evenHBand="0" w:firstRowFirstColumn="0" w:firstRowLastColumn="0" w:lastRowFirstColumn="0" w:lastRowLastColumn="0"/>
            <w:tcW w:w="1560" w:type="dxa"/>
            <w:noWrap/>
            <w:vAlign w:val="center"/>
          </w:tcPr>
          <w:p w14:paraId="509B53FD" w14:textId="25FA68FA" w:rsidR="00170FCD" w:rsidRPr="00170FCD" w:rsidRDefault="00170FCD" w:rsidP="00854968">
            <w:pPr>
              <w:jc w:val="right"/>
              <w:rPr>
                <w:rFonts w:ascii="Times New Roman" w:hAnsi="Times New Roman" w:cs="Times New Roman"/>
                <w:b w:val="0"/>
                <w:bCs w:val="0"/>
                <w:sz w:val="24"/>
                <w:szCs w:val="24"/>
              </w:rPr>
            </w:pPr>
            <w:r w:rsidRPr="00170FCD">
              <w:rPr>
                <w:rFonts w:ascii="Times New Roman" w:hAnsi="Times New Roman" w:cs="Times New Roman"/>
                <w:b w:val="0"/>
                <w:bCs w:val="0"/>
                <w:sz w:val="24"/>
                <w:szCs w:val="24"/>
              </w:rPr>
              <w:t>1 919 €</w:t>
            </w:r>
          </w:p>
        </w:tc>
        <w:tc>
          <w:tcPr>
            <w:tcW w:w="7812" w:type="dxa"/>
            <w:vAlign w:val="center"/>
          </w:tcPr>
          <w:p w14:paraId="71F1FFF3" w14:textId="59D0EEE6" w:rsidR="00170FCD" w:rsidRPr="00170FCD" w:rsidRDefault="00170FCD" w:rsidP="0085496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70FCD">
              <w:rPr>
                <w:rFonts w:ascii="Times New Roman" w:hAnsi="Times New Roman" w:cs="Times New Roman"/>
                <w:color w:val="000000"/>
                <w:sz w:val="24"/>
                <w:szCs w:val="24"/>
              </w:rPr>
              <w:t>Par papildus finansējuma piešķiršanu Limbažu vidusskolai Sporta kompleksa jumta seguma labošanai</w:t>
            </w:r>
          </w:p>
        </w:tc>
      </w:tr>
      <w:tr w:rsidR="00170FCD" w:rsidRPr="009F64CD" w14:paraId="765F94A2" w14:textId="77777777" w:rsidTr="00854968">
        <w:trPr>
          <w:cnfStyle w:val="000000100000" w:firstRow="0" w:lastRow="0" w:firstColumn="0" w:lastColumn="0" w:oddVBand="0" w:evenVBand="0" w:oddHBand="1" w:evenHBand="0" w:firstRowFirstColumn="0" w:firstRowLastColumn="0" w:lastRowFirstColumn="0" w:lastRowLastColumn="0"/>
          <w:trHeight w:val="634"/>
        </w:trPr>
        <w:tc>
          <w:tcPr>
            <w:cnfStyle w:val="001000000000" w:firstRow="0" w:lastRow="0" w:firstColumn="1" w:lastColumn="0" w:oddVBand="0" w:evenVBand="0" w:oddHBand="0" w:evenHBand="0" w:firstRowFirstColumn="0" w:firstRowLastColumn="0" w:lastRowFirstColumn="0" w:lastRowLastColumn="0"/>
            <w:tcW w:w="1560" w:type="dxa"/>
            <w:noWrap/>
            <w:vAlign w:val="center"/>
          </w:tcPr>
          <w:p w14:paraId="342CACC2" w14:textId="3C3B025F" w:rsidR="00170FCD" w:rsidRPr="00170FCD" w:rsidRDefault="00170FCD" w:rsidP="00854968">
            <w:pPr>
              <w:jc w:val="right"/>
              <w:rPr>
                <w:rFonts w:ascii="Times New Roman" w:hAnsi="Times New Roman" w:cs="Times New Roman"/>
                <w:b w:val="0"/>
                <w:bCs w:val="0"/>
                <w:sz w:val="24"/>
                <w:szCs w:val="24"/>
              </w:rPr>
            </w:pPr>
            <w:r w:rsidRPr="00170FCD">
              <w:rPr>
                <w:rFonts w:ascii="Times New Roman" w:hAnsi="Times New Roman" w:cs="Times New Roman"/>
                <w:b w:val="0"/>
                <w:bCs w:val="0"/>
                <w:sz w:val="24"/>
                <w:szCs w:val="24"/>
              </w:rPr>
              <w:t>53 488 €</w:t>
            </w:r>
          </w:p>
        </w:tc>
        <w:tc>
          <w:tcPr>
            <w:tcW w:w="7812" w:type="dxa"/>
            <w:vAlign w:val="center"/>
          </w:tcPr>
          <w:p w14:paraId="30EC5AAE" w14:textId="5AB1013B" w:rsidR="00170FCD" w:rsidRPr="00170FCD" w:rsidRDefault="00170FCD" w:rsidP="0085496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170FCD">
              <w:rPr>
                <w:rFonts w:ascii="Times New Roman" w:hAnsi="Times New Roman" w:cs="Times New Roman"/>
                <w:color w:val="000000"/>
                <w:sz w:val="24"/>
                <w:szCs w:val="24"/>
              </w:rPr>
              <w:t>Par finansējuma piešķiršanu projekta "Atbalsta pasākumi cilvēkiem ar invaliditāti mājokļu vides pieejamības nodrošināšanai Limbažu novadā" Nr. 3.1.2.1.i.0/2/24/I/CFLA/038 īstenošanai</w:t>
            </w:r>
          </w:p>
        </w:tc>
      </w:tr>
      <w:tr w:rsidR="00170FCD" w:rsidRPr="009F64CD" w14:paraId="05FB6D40" w14:textId="77777777" w:rsidTr="00854968">
        <w:trPr>
          <w:trHeight w:val="634"/>
        </w:trPr>
        <w:tc>
          <w:tcPr>
            <w:cnfStyle w:val="001000000000" w:firstRow="0" w:lastRow="0" w:firstColumn="1" w:lastColumn="0" w:oddVBand="0" w:evenVBand="0" w:oddHBand="0" w:evenHBand="0" w:firstRowFirstColumn="0" w:firstRowLastColumn="0" w:lastRowFirstColumn="0" w:lastRowLastColumn="0"/>
            <w:tcW w:w="1560" w:type="dxa"/>
            <w:noWrap/>
            <w:vAlign w:val="center"/>
          </w:tcPr>
          <w:p w14:paraId="6D7B01A3" w14:textId="4E85E696" w:rsidR="00170FCD" w:rsidRPr="00170FCD" w:rsidRDefault="00170FCD" w:rsidP="00854968">
            <w:pPr>
              <w:jc w:val="right"/>
              <w:rPr>
                <w:rFonts w:ascii="Times New Roman" w:hAnsi="Times New Roman" w:cs="Times New Roman"/>
                <w:b w:val="0"/>
                <w:bCs w:val="0"/>
                <w:sz w:val="24"/>
                <w:szCs w:val="24"/>
              </w:rPr>
            </w:pPr>
            <w:r w:rsidRPr="00170FCD">
              <w:rPr>
                <w:rFonts w:ascii="Times New Roman" w:hAnsi="Times New Roman" w:cs="Times New Roman"/>
                <w:b w:val="0"/>
                <w:bCs w:val="0"/>
                <w:sz w:val="24"/>
                <w:szCs w:val="24"/>
              </w:rPr>
              <w:t>2 568 €</w:t>
            </w:r>
          </w:p>
        </w:tc>
        <w:tc>
          <w:tcPr>
            <w:tcW w:w="7812" w:type="dxa"/>
            <w:vAlign w:val="center"/>
          </w:tcPr>
          <w:p w14:paraId="22FAAE3F" w14:textId="01EBF18C" w:rsidR="00170FCD" w:rsidRPr="00170FCD" w:rsidRDefault="00170FCD" w:rsidP="0085496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70FCD">
              <w:rPr>
                <w:rFonts w:ascii="Times New Roman" w:hAnsi="Times New Roman" w:cs="Times New Roman"/>
                <w:color w:val="000000"/>
                <w:sz w:val="24"/>
                <w:szCs w:val="24"/>
              </w:rPr>
              <w:t>Par Limbažu novada pašvaldības bērnu un jauniešu nometņu projektu konkursa līdzfinansējuma iekļaušanu iestāžu budžetā un vecāku līdzmaksājuma apstiprināšanu</w:t>
            </w:r>
          </w:p>
        </w:tc>
      </w:tr>
      <w:tr w:rsidR="00170FCD" w:rsidRPr="009F64CD" w14:paraId="4EFE16DF" w14:textId="77777777" w:rsidTr="00854968">
        <w:trPr>
          <w:cnfStyle w:val="000000100000" w:firstRow="0" w:lastRow="0" w:firstColumn="0" w:lastColumn="0" w:oddVBand="0" w:evenVBand="0" w:oddHBand="1" w:evenHBand="0" w:firstRowFirstColumn="0" w:firstRowLastColumn="0" w:lastRowFirstColumn="0" w:lastRowLastColumn="0"/>
          <w:trHeight w:val="634"/>
        </w:trPr>
        <w:tc>
          <w:tcPr>
            <w:cnfStyle w:val="001000000000" w:firstRow="0" w:lastRow="0" w:firstColumn="1" w:lastColumn="0" w:oddVBand="0" w:evenVBand="0" w:oddHBand="0" w:evenHBand="0" w:firstRowFirstColumn="0" w:firstRowLastColumn="0" w:lastRowFirstColumn="0" w:lastRowLastColumn="0"/>
            <w:tcW w:w="1560" w:type="dxa"/>
            <w:noWrap/>
            <w:vAlign w:val="center"/>
          </w:tcPr>
          <w:p w14:paraId="304CC3C4" w14:textId="7662FA6B" w:rsidR="00170FCD" w:rsidRPr="00170FCD" w:rsidRDefault="00170FCD" w:rsidP="00854968">
            <w:pPr>
              <w:jc w:val="right"/>
              <w:rPr>
                <w:rFonts w:ascii="Times New Roman" w:hAnsi="Times New Roman" w:cs="Times New Roman"/>
                <w:b w:val="0"/>
                <w:bCs w:val="0"/>
                <w:sz w:val="24"/>
                <w:szCs w:val="24"/>
              </w:rPr>
            </w:pPr>
            <w:r w:rsidRPr="00170FCD">
              <w:rPr>
                <w:rFonts w:ascii="Times New Roman" w:hAnsi="Times New Roman" w:cs="Times New Roman"/>
                <w:b w:val="0"/>
                <w:bCs w:val="0"/>
                <w:sz w:val="24"/>
                <w:szCs w:val="24"/>
              </w:rPr>
              <w:t>10 000 €</w:t>
            </w:r>
          </w:p>
        </w:tc>
        <w:tc>
          <w:tcPr>
            <w:tcW w:w="7812" w:type="dxa"/>
            <w:vAlign w:val="center"/>
          </w:tcPr>
          <w:p w14:paraId="0BFEF4B2" w14:textId="26BC3FE3" w:rsidR="00170FCD" w:rsidRPr="00170FCD" w:rsidRDefault="00170FCD" w:rsidP="0085496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170FCD">
              <w:rPr>
                <w:rFonts w:ascii="Times New Roman" w:hAnsi="Times New Roman" w:cs="Times New Roman"/>
                <w:color w:val="000000"/>
                <w:sz w:val="24"/>
                <w:szCs w:val="24"/>
              </w:rPr>
              <w:t xml:space="preserve">Papildus finansējumu budžeta pozīcijai “Atbalsts komercdarbības uzsākšanai Limbažu novadā” 10 000,00 EUR (desmit tūkstoši </w:t>
            </w:r>
            <w:proofErr w:type="spellStart"/>
            <w:r w:rsidRPr="00BD4761">
              <w:rPr>
                <w:rFonts w:ascii="Times New Roman" w:hAnsi="Times New Roman" w:cs="Times New Roman"/>
                <w:i/>
                <w:color w:val="000000"/>
                <w:sz w:val="24"/>
                <w:szCs w:val="24"/>
              </w:rPr>
              <w:t>euro</w:t>
            </w:r>
            <w:proofErr w:type="spellEnd"/>
            <w:r w:rsidRPr="00170FCD">
              <w:rPr>
                <w:rFonts w:ascii="Times New Roman" w:hAnsi="Times New Roman" w:cs="Times New Roman"/>
                <w:color w:val="000000"/>
                <w:sz w:val="24"/>
                <w:szCs w:val="24"/>
              </w:rPr>
              <w:t>, 00 centi) apmērā Biznesa ideju konkursa "VILNIS" īstenošanai.</w:t>
            </w:r>
          </w:p>
        </w:tc>
      </w:tr>
      <w:tr w:rsidR="00170FCD" w:rsidRPr="009F64CD" w14:paraId="68857518" w14:textId="77777777" w:rsidTr="00854968">
        <w:trPr>
          <w:trHeight w:val="634"/>
        </w:trPr>
        <w:tc>
          <w:tcPr>
            <w:cnfStyle w:val="001000000000" w:firstRow="0" w:lastRow="0" w:firstColumn="1" w:lastColumn="0" w:oddVBand="0" w:evenVBand="0" w:oddHBand="0" w:evenHBand="0" w:firstRowFirstColumn="0" w:firstRowLastColumn="0" w:lastRowFirstColumn="0" w:lastRowLastColumn="0"/>
            <w:tcW w:w="1560" w:type="dxa"/>
            <w:noWrap/>
            <w:vAlign w:val="center"/>
          </w:tcPr>
          <w:p w14:paraId="146DC022" w14:textId="4C158972" w:rsidR="00170FCD" w:rsidRPr="00170FCD" w:rsidRDefault="00170FCD" w:rsidP="00854968">
            <w:pPr>
              <w:jc w:val="right"/>
              <w:rPr>
                <w:rFonts w:ascii="Times New Roman" w:hAnsi="Times New Roman" w:cs="Times New Roman"/>
                <w:b w:val="0"/>
                <w:bCs w:val="0"/>
                <w:sz w:val="24"/>
                <w:szCs w:val="24"/>
              </w:rPr>
            </w:pPr>
            <w:r w:rsidRPr="00170FCD">
              <w:rPr>
                <w:rFonts w:ascii="Times New Roman" w:hAnsi="Times New Roman" w:cs="Times New Roman"/>
                <w:b w:val="0"/>
                <w:bCs w:val="0"/>
                <w:sz w:val="24"/>
                <w:szCs w:val="24"/>
              </w:rPr>
              <w:t>9 578 €</w:t>
            </w:r>
          </w:p>
        </w:tc>
        <w:tc>
          <w:tcPr>
            <w:tcW w:w="7812" w:type="dxa"/>
            <w:vAlign w:val="center"/>
          </w:tcPr>
          <w:p w14:paraId="51709EB5" w14:textId="5BDE7830" w:rsidR="00170FCD" w:rsidRPr="00170FCD" w:rsidRDefault="00170FCD" w:rsidP="0085496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70FCD">
              <w:rPr>
                <w:rFonts w:ascii="Times New Roman" w:hAnsi="Times New Roman" w:cs="Times New Roman"/>
                <w:sz w:val="24"/>
                <w:szCs w:val="24"/>
              </w:rPr>
              <w:t>Jaunas amata vienības "Aprūpētājs" izveide ar 01.05.2026</w:t>
            </w:r>
            <w:r w:rsidR="00BD4761">
              <w:rPr>
                <w:rFonts w:ascii="Times New Roman" w:hAnsi="Times New Roman" w:cs="Times New Roman"/>
                <w:sz w:val="24"/>
                <w:szCs w:val="24"/>
              </w:rPr>
              <w:t>.</w:t>
            </w:r>
            <w:r w:rsidRPr="00170FCD">
              <w:rPr>
                <w:rFonts w:ascii="Times New Roman" w:hAnsi="Times New Roman" w:cs="Times New Roman"/>
                <w:sz w:val="24"/>
                <w:szCs w:val="24"/>
              </w:rPr>
              <w:t xml:space="preserve"> Limbažu novada Sociālajam dienestam</w:t>
            </w:r>
          </w:p>
        </w:tc>
      </w:tr>
      <w:tr w:rsidR="00114D00" w:rsidRPr="009F64CD" w14:paraId="66D75E91" w14:textId="77777777" w:rsidTr="00173FAB">
        <w:trPr>
          <w:cnfStyle w:val="000000100000" w:firstRow="0" w:lastRow="0" w:firstColumn="0" w:lastColumn="0" w:oddVBand="0" w:evenVBand="0" w:oddHBand="1" w:evenHBand="0" w:firstRowFirstColumn="0" w:firstRowLastColumn="0" w:lastRowFirstColumn="0" w:lastRowLastColumn="0"/>
          <w:trHeight w:val="589"/>
        </w:trPr>
        <w:tc>
          <w:tcPr>
            <w:cnfStyle w:val="001000000000" w:firstRow="0" w:lastRow="0" w:firstColumn="1" w:lastColumn="0" w:oddVBand="0" w:evenVBand="0" w:oddHBand="0" w:evenHBand="0" w:firstRowFirstColumn="0" w:firstRowLastColumn="0" w:lastRowFirstColumn="0" w:lastRowLastColumn="0"/>
            <w:tcW w:w="1560" w:type="dxa"/>
            <w:noWrap/>
            <w:vAlign w:val="center"/>
          </w:tcPr>
          <w:p w14:paraId="3AB97991" w14:textId="77777777" w:rsidR="00114D00" w:rsidRPr="009F64CD" w:rsidRDefault="00114D00" w:rsidP="00854968">
            <w:pPr>
              <w:jc w:val="right"/>
              <w:rPr>
                <w:rFonts w:ascii="Times New Roman" w:hAnsi="Times New Roman" w:cs="Times New Roman"/>
                <w:sz w:val="24"/>
                <w:szCs w:val="24"/>
              </w:rPr>
            </w:pPr>
          </w:p>
        </w:tc>
        <w:tc>
          <w:tcPr>
            <w:tcW w:w="7812" w:type="dxa"/>
            <w:vAlign w:val="center"/>
          </w:tcPr>
          <w:p w14:paraId="78797701" w14:textId="77777777" w:rsidR="00114D00" w:rsidRPr="009F64CD" w:rsidRDefault="00114D00" w:rsidP="0085496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173FAB" w:rsidRPr="009F64CD" w14:paraId="23E27A9F" w14:textId="77777777" w:rsidTr="00173FAB">
        <w:trPr>
          <w:trHeight w:val="555"/>
        </w:trPr>
        <w:tc>
          <w:tcPr>
            <w:cnfStyle w:val="001000000000" w:firstRow="0" w:lastRow="0" w:firstColumn="1" w:lastColumn="0" w:oddVBand="0" w:evenVBand="0" w:oddHBand="0" w:evenHBand="0" w:firstRowFirstColumn="0" w:firstRowLastColumn="0" w:lastRowFirstColumn="0" w:lastRowLastColumn="0"/>
            <w:tcW w:w="1560" w:type="dxa"/>
            <w:noWrap/>
            <w:vAlign w:val="center"/>
          </w:tcPr>
          <w:p w14:paraId="3651D73B" w14:textId="77777777" w:rsidR="00173FAB" w:rsidRPr="009F64CD" w:rsidRDefault="00173FAB" w:rsidP="00854968">
            <w:pPr>
              <w:jc w:val="right"/>
              <w:rPr>
                <w:rFonts w:ascii="Times New Roman" w:hAnsi="Times New Roman" w:cs="Times New Roman"/>
                <w:sz w:val="24"/>
                <w:szCs w:val="24"/>
              </w:rPr>
            </w:pPr>
          </w:p>
        </w:tc>
        <w:tc>
          <w:tcPr>
            <w:tcW w:w="7812" w:type="dxa"/>
            <w:vAlign w:val="center"/>
          </w:tcPr>
          <w:p w14:paraId="7CBAC347" w14:textId="77777777" w:rsidR="00173FAB" w:rsidRPr="009F64CD" w:rsidRDefault="00173FAB" w:rsidP="0085496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114D00" w:rsidRPr="009F64CD" w14:paraId="732BDB01" w14:textId="77777777" w:rsidTr="00854968">
        <w:trPr>
          <w:cnfStyle w:val="000000100000" w:firstRow="0" w:lastRow="0" w:firstColumn="0" w:lastColumn="0" w:oddVBand="0" w:evenVBand="0" w:oddHBand="1" w:evenHBand="0" w:firstRowFirstColumn="0" w:firstRowLastColumn="0" w:lastRowFirstColumn="0" w:lastRowLastColumn="0"/>
          <w:trHeight w:val="634"/>
        </w:trPr>
        <w:tc>
          <w:tcPr>
            <w:cnfStyle w:val="001000000000" w:firstRow="0" w:lastRow="0" w:firstColumn="1" w:lastColumn="0" w:oddVBand="0" w:evenVBand="0" w:oddHBand="0" w:evenHBand="0" w:firstRowFirstColumn="0" w:firstRowLastColumn="0" w:lastRowFirstColumn="0" w:lastRowLastColumn="0"/>
            <w:tcW w:w="1560" w:type="dxa"/>
            <w:noWrap/>
            <w:vAlign w:val="center"/>
          </w:tcPr>
          <w:p w14:paraId="3D784D5D" w14:textId="5FF9F9DD" w:rsidR="00114D00" w:rsidRPr="007A6F23" w:rsidRDefault="007A6F23" w:rsidP="007A6F23">
            <w:pPr>
              <w:jc w:val="right"/>
              <w:rPr>
                <w:rFonts w:ascii="Times New Roman" w:hAnsi="Times New Roman" w:cs="Times New Roman"/>
                <w:b w:val="0"/>
                <w:bCs w:val="0"/>
                <w:sz w:val="24"/>
                <w:szCs w:val="24"/>
              </w:rPr>
            </w:pPr>
            <w:r w:rsidRPr="007A6F23">
              <w:rPr>
                <w:rFonts w:ascii="Times New Roman" w:hAnsi="Times New Roman" w:cs="Times New Roman"/>
                <w:b w:val="0"/>
                <w:bCs w:val="0"/>
                <w:sz w:val="24"/>
                <w:szCs w:val="24"/>
              </w:rPr>
              <w:t xml:space="preserve">- </w:t>
            </w:r>
            <w:r>
              <w:rPr>
                <w:rFonts w:ascii="Times New Roman" w:hAnsi="Times New Roman" w:cs="Times New Roman"/>
                <w:b w:val="0"/>
                <w:bCs w:val="0"/>
                <w:sz w:val="24"/>
                <w:szCs w:val="24"/>
              </w:rPr>
              <w:t xml:space="preserve">    </w:t>
            </w:r>
            <w:r w:rsidRPr="007A6F23">
              <w:rPr>
                <w:rFonts w:ascii="Times New Roman" w:hAnsi="Times New Roman" w:cs="Times New Roman"/>
                <w:b w:val="0"/>
                <w:bCs w:val="0"/>
                <w:sz w:val="24"/>
                <w:szCs w:val="24"/>
              </w:rPr>
              <w:t>122 024 €</w:t>
            </w:r>
          </w:p>
        </w:tc>
        <w:tc>
          <w:tcPr>
            <w:tcW w:w="7812" w:type="dxa"/>
            <w:vAlign w:val="center"/>
          </w:tcPr>
          <w:p w14:paraId="4B3CB656" w14:textId="7D6CCC44" w:rsidR="00114D00" w:rsidRPr="009F64CD" w:rsidRDefault="00114D00" w:rsidP="0085496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D5BFD">
              <w:rPr>
                <w:rFonts w:ascii="Times New Roman" w:hAnsi="Times New Roman" w:cs="Times New Roman"/>
                <w:sz w:val="24"/>
                <w:szCs w:val="24"/>
              </w:rPr>
              <w:t>Samazināti līdzekļi neparedzētiem gadījumiem.</w:t>
            </w:r>
          </w:p>
        </w:tc>
      </w:tr>
    </w:tbl>
    <w:p w14:paraId="306B54DD" w14:textId="77777777" w:rsidR="00A73568" w:rsidRDefault="00A73568" w:rsidP="008D16C2">
      <w:pPr>
        <w:tabs>
          <w:tab w:val="left" w:pos="3360"/>
        </w:tabs>
        <w:rPr>
          <w:rFonts w:ascii="Times New Roman" w:hAnsi="Times New Roman" w:cs="Times New Roman"/>
          <w:b/>
          <w:sz w:val="24"/>
          <w:szCs w:val="24"/>
        </w:rPr>
      </w:pPr>
    </w:p>
    <w:p w14:paraId="69A97CCE" w14:textId="35944A6D" w:rsidR="00A73568" w:rsidRDefault="00A13695" w:rsidP="008D16C2">
      <w:pPr>
        <w:tabs>
          <w:tab w:val="left" w:pos="3360"/>
        </w:tabs>
        <w:rPr>
          <w:rFonts w:ascii="Times New Roman" w:hAnsi="Times New Roman" w:cs="Times New Roman"/>
          <w:b/>
          <w:i/>
          <w:iCs/>
          <w:sz w:val="24"/>
          <w:szCs w:val="24"/>
        </w:rPr>
      </w:pPr>
      <w:r>
        <w:rPr>
          <w:rFonts w:ascii="Times New Roman" w:hAnsi="Times New Roman" w:cs="Times New Roman"/>
          <w:b/>
          <w:sz w:val="24"/>
          <w:szCs w:val="24"/>
        </w:rPr>
        <w:lastRenderedPageBreak/>
        <w:t>R</w:t>
      </w:r>
      <w:r w:rsidR="00BA355D">
        <w:rPr>
          <w:rFonts w:ascii="Times New Roman" w:hAnsi="Times New Roman" w:cs="Times New Roman"/>
          <w:b/>
          <w:sz w:val="24"/>
          <w:szCs w:val="24"/>
        </w:rPr>
        <w:t>e</w:t>
      </w:r>
      <w:r>
        <w:rPr>
          <w:rFonts w:ascii="Times New Roman" w:hAnsi="Times New Roman" w:cs="Times New Roman"/>
          <w:b/>
          <w:sz w:val="24"/>
          <w:szCs w:val="24"/>
        </w:rPr>
        <w:t>ze</w:t>
      </w:r>
      <w:r w:rsidR="00BA355D">
        <w:rPr>
          <w:rFonts w:ascii="Times New Roman" w:hAnsi="Times New Roman" w:cs="Times New Roman"/>
          <w:b/>
          <w:sz w:val="24"/>
          <w:szCs w:val="24"/>
        </w:rPr>
        <w:t>rves fonds</w:t>
      </w:r>
      <w:r w:rsidR="00053DFE">
        <w:rPr>
          <w:rFonts w:ascii="Times New Roman" w:hAnsi="Times New Roman" w:cs="Times New Roman"/>
          <w:b/>
          <w:sz w:val="24"/>
          <w:szCs w:val="24"/>
        </w:rPr>
        <w:t xml:space="preserve"> - līdzekļi neparedzētiem gadījumiem</w:t>
      </w:r>
      <w:r w:rsidR="00BA355D">
        <w:rPr>
          <w:rFonts w:ascii="Times New Roman" w:hAnsi="Times New Roman" w:cs="Times New Roman"/>
          <w:b/>
          <w:sz w:val="24"/>
          <w:szCs w:val="24"/>
        </w:rPr>
        <w:t xml:space="preserve"> </w:t>
      </w:r>
      <w:r w:rsidR="00170FCD">
        <w:rPr>
          <w:rFonts w:ascii="Times New Roman" w:hAnsi="Times New Roman" w:cs="Times New Roman"/>
          <w:b/>
          <w:sz w:val="24"/>
          <w:szCs w:val="24"/>
        </w:rPr>
        <w:t>97 874</w:t>
      </w:r>
      <w:r w:rsidR="005C6189">
        <w:rPr>
          <w:rFonts w:ascii="Times New Roman" w:hAnsi="Times New Roman" w:cs="Times New Roman"/>
          <w:b/>
          <w:sz w:val="24"/>
          <w:szCs w:val="24"/>
        </w:rPr>
        <w:t xml:space="preserve"> </w:t>
      </w:r>
      <w:proofErr w:type="spellStart"/>
      <w:r w:rsidR="00BA355D" w:rsidRPr="00017048">
        <w:rPr>
          <w:rFonts w:ascii="Times New Roman" w:hAnsi="Times New Roman" w:cs="Times New Roman"/>
          <w:b/>
          <w:i/>
          <w:iCs/>
          <w:sz w:val="24"/>
          <w:szCs w:val="24"/>
        </w:rPr>
        <w:t>euro</w:t>
      </w:r>
      <w:proofErr w:type="spellEnd"/>
    </w:p>
    <w:p w14:paraId="72E1AAFB" w14:textId="77777777" w:rsidR="00DB124D" w:rsidRDefault="00DB124D" w:rsidP="008D16C2">
      <w:pPr>
        <w:tabs>
          <w:tab w:val="left" w:pos="3360"/>
        </w:tabs>
        <w:rPr>
          <w:rFonts w:ascii="Times New Roman" w:hAnsi="Times New Roman" w:cs="Times New Roman"/>
          <w:b/>
          <w:i/>
          <w:iCs/>
          <w:sz w:val="24"/>
          <w:szCs w:val="24"/>
        </w:rPr>
      </w:pPr>
    </w:p>
    <w:p w14:paraId="31F6A5E0" w14:textId="77777777" w:rsidR="00A73568" w:rsidRDefault="00A73568" w:rsidP="00A73568">
      <w:pPr>
        <w:tabs>
          <w:tab w:val="left" w:pos="0"/>
        </w:tabs>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Budžeta grozījumi:</w:t>
      </w:r>
    </w:p>
    <w:p w14:paraId="5E464429" w14:textId="77777777" w:rsidR="00A73568" w:rsidRDefault="00A73568" w:rsidP="00A73568">
      <w:pPr>
        <w:tabs>
          <w:tab w:val="left" w:pos="0"/>
        </w:tabs>
        <w:autoSpaceDE w:val="0"/>
        <w:autoSpaceDN w:val="0"/>
        <w:adjustRightInd w:val="0"/>
        <w:spacing w:after="0" w:line="240" w:lineRule="auto"/>
        <w:rPr>
          <w:rFonts w:ascii="Times New Roman" w:hAnsi="Times New Roman" w:cs="Times New Roman"/>
          <w:b/>
          <w:sz w:val="24"/>
          <w:szCs w:val="24"/>
        </w:rPr>
      </w:pPr>
    </w:p>
    <w:p w14:paraId="233218A0" w14:textId="77777777" w:rsidR="008D16C2" w:rsidRDefault="008D16C2" w:rsidP="00A4418E">
      <w:pPr>
        <w:tabs>
          <w:tab w:val="left" w:pos="0"/>
        </w:tabs>
        <w:autoSpaceDE w:val="0"/>
        <w:autoSpaceDN w:val="0"/>
        <w:adjustRightInd w:val="0"/>
        <w:spacing w:after="0" w:line="240" w:lineRule="auto"/>
        <w:rPr>
          <w:rFonts w:ascii="Times New Roman" w:hAnsi="Times New Roman" w:cs="Times New Roman"/>
          <w:b/>
          <w:sz w:val="24"/>
          <w:szCs w:val="24"/>
        </w:rPr>
      </w:pPr>
    </w:p>
    <w:tbl>
      <w:tblPr>
        <w:tblW w:w="9521" w:type="dxa"/>
        <w:jc w:val="center"/>
        <w:tblLook w:val="04A0" w:firstRow="1" w:lastRow="0" w:firstColumn="1" w:lastColumn="0" w:noHBand="0" w:noVBand="1"/>
      </w:tblPr>
      <w:tblGrid>
        <w:gridCol w:w="1280"/>
        <w:gridCol w:w="8241"/>
      </w:tblGrid>
      <w:tr w:rsidR="00170FCD" w:rsidRPr="00E6220F" w14:paraId="2F5A5AFE" w14:textId="77777777" w:rsidTr="00854968">
        <w:trPr>
          <w:trHeight w:val="693"/>
          <w:jc w:val="center"/>
        </w:trPr>
        <w:tc>
          <w:tcPr>
            <w:tcW w:w="1280" w:type="dxa"/>
            <w:tcBorders>
              <w:top w:val="single" w:sz="4" w:space="0" w:color="auto"/>
              <w:left w:val="single" w:sz="4" w:space="0" w:color="auto"/>
              <w:bottom w:val="single" w:sz="4" w:space="0" w:color="auto"/>
              <w:right w:val="single" w:sz="4" w:space="0" w:color="auto"/>
            </w:tcBorders>
            <w:noWrap/>
            <w:vAlign w:val="center"/>
          </w:tcPr>
          <w:p w14:paraId="22236BCC" w14:textId="49C2DB2E" w:rsidR="00170FCD" w:rsidRPr="00170FCD" w:rsidRDefault="00170FCD" w:rsidP="00854968">
            <w:pPr>
              <w:spacing w:after="0" w:line="240" w:lineRule="auto"/>
              <w:jc w:val="right"/>
              <w:rPr>
                <w:rFonts w:ascii="Times New Roman" w:hAnsi="Times New Roman" w:cs="Times New Roman"/>
                <w:sz w:val="24"/>
                <w:szCs w:val="24"/>
              </w:rPr>
            </w:pPr>
            <w:r w:rsidRPr="00170FCD">
              <w:rPr>
                <w:rFonts w:ascii="Times New Roman" w:hAnsi="Times New Roman" w:cs="Times New Roman"/>
                <w:color w:val="000000"/>
                <w:sz w:val="24"/>
                <w:szCs w:val="24"/>
              </w:rPr>
              <w:t>120 000 €</w:t>
            </w:r>
          </w:p>
        </w:tc>
        <w:tc>
          <w:tcPr>
            <w:tcW w:w="8241" w:type="dxa"/>
            <w:tcBorders>
              <w:top w:val="single" w:sz="4" w:space="0" w:color="auto"/>
              <w:left w:val="nil"/>
              <w:bottom w:val="single" w:sz="4" w:space="0" w:color="auto"/>
              <w:right w:val="single" w:sz="4" w:space="0" w:color="auto"/>
            </w:tcBorders>
            <w:vAlign w:val="center"/>
          </w:tcPr>
          <w:p w14:paraId="43EB2795" w14:textId="535F61A1" w:rsidR="00170FCD" w:rsidRPr="00170FCD" w:rsidRDefault="00170FCD" w:rsidP="00854968">
            <w:pPr>
              <w:spacing w:after="0" w:line="240" w:lineRule="auto"/>
              <w:jc w:val="both"/>
              <w:rPr>
                <w:rFonts w:ascii="Times New Roman" w:eastAsia="Times New Roman" w:hAnsi="Times New Roman" w:cs="Times New Roman"/>
                <w:sz w:val="24"/>
                <w:szCs w:val="24"/>
                <w:lang w:eastAsia="lv-LV"/>
              </w:rPr>
            </w:pPr>
            <w:r w:rsidRPr="00170FCD">
              <w:rPr>
                <w:rFonts w:ascii="Times New Roman" w:hAnsi="Times New Roman" w:cs="Times New Roman"/>
                <w:color w:val="000000"/>
                <w:sz w:val="24"/>
                <w:szCs w:val="24"/>
              </w:rPr>
              <w:t>Līdzdalības budžeta finansējums novirzīts uz Apvienību pārvaldēm</w:t>
            </w:r>
          </w:p>
        </w:tc>
      </w:tr>
      <w:tr w:rsidR="00170FCD" w:rsidRPr="00E6220F" w14:paraId="25E72DEC" w14:textId="77777777" w:rsidTr="00173FAB">
        <w:trPr>
          <w:trHeight w:val="1643"/>
          <w:jc w:val="center"/>
        </w:trPr>
        <w:tc>
          <w:tcPr>
            <w:tcW w:w="1280" w:type="dxa"/>
            <w:tcBorders>
              <w:top w:val="single" w:sz="4" w:space="0" w:color="auto"/>
              <w:left w:val="single" w:sz="4" w:space="0" w:color="auto"/>
              <w:bottom w:val="single" w:sz="4" w:space="0" w:color="auto"/>
              <w:right w:val="single" w:sz="4" w:space="0" w:color="auto"/>
            </w:tcBorders>
            <w:noWrap/>
            <w:vAlign w:val="center"/>
          </w:tcPr>
          <w:p w14:paraId="38619046" w14:textId="39301267" w:rsidR="00170FCD" w:rsidRPr="00BD4761" w:rsidRDefault="00170FCD" w:rsidP="00854968">
            <w:pPr>
              <w:spacing w:after="0" w:line="240" w:lineRule="auto"/>
              <w:jc w:val="right"/>
              <w:rPr>
                <w:rFonts w:ascii="Times New Roman" w:hAnsi="Times New Roman" w:cs="Times New Roman"/>
                <w:sz w:val="24"/>
                <w:szCs w:val="24"/>
              </w:rPr>
            </w:pPr>
            <w:r w:rsidRPr="00BD4761">
              <w:rPr>
                <w:rFonts w:ascii="Times New Roman" w:hAnsi="Times New Roman" w:cs="Times New Roman"/>
                <w:sz w:val="24"/>
                <w:szCs w:val="24"/>
              </w:rPr>
              <w:t>2 50</w:t>
            </w:r>
            <w:r w:rsidR="001F669F" w:rsidRPr="00BD4761">
              <w:rPr>
                <w:rFonts w:ascii="Times New Roman" w:hAnsi="Times New Roman" w:cs="Times New Roman"/>
                <w:sz w:val="24"/>
                <w:szCs w:val="24"/>
              </w:rPr>
              <w:t>0</w:t>
            </w:r>
            <w:r w:rsidRPr="00BD4761">
              <w:rPr>
                <w:rFonts w:ascii="Times New Roman" w:hAnsi="Times New Roman" w:cs="Times New Roman"/>
                <w:sz w:val="24"/>
                <w:szCs w:val="24"/>
              </w:rPr>
              <w:t xml:space="preserve"> €</w:t>
            </w:r>
          </w:p>
        </w:tc>
        <w:tc>
          <w:tcPr>
            <w:tcW w:w="8241" w:type="dxa"/>
            <w:tcBorders>
              <w:top w:val="single" w:sz="4" w:space="0" w:color="auto"/>
              <w:left w:val="nil"/>
              <w:bottom w:val="single" w:sz="4" w:space="0" w:color="auto"/>
              <w:right w:val="single" w:sz="4" w:space="0" w:color="auto"/>
            </w:tcBorders>
            <w:vAlign w:val="center"/>
          </w:tcPr>
          <w:p w14:paraId="11E8AAA5" w14:textId="0999145E" w:rsidR="00170FCD" w:rsidRPr="00170FCD" w:rsidRDefault="00170FCD" w:rsidP="00854968">
            <w:pPr>
              <w:spacing w:after="0" w:line="240" w:lineRule="auto"/>
              <w:jc w:val="both"/>
              <w:rPr>
                <w:rFonts w:ascii="Times New Roman" w:eastAsia="Times New Roman" w:hAnsi="Times New Roman" w:cs="Times New Roman"/>
                <w:sz w:val="24"/>
                <w:szCs w:val="24"/>
                <w:lang w:eastAsia="lv-LV"/>
              </w:rPr>
            </w:pPr>
            <w:r w:rsidRPr="00170FCD">
              <w:rPr>
                <w:rFonts w:ascii="Times New Roman" w:hAnsi="Times New Roman" w:cs="Times New Roman"/>
                <w:color w:val="000000"/>
                <w:sz w:val="24"/>
                <w:szCs w:val="24"/>
              </w:rPr>
              <w:t>Saskaņā ar domes lēmumu "Par Limbažu novada pašvaldības bērnu un jauniešu nometņu projektu konkursa līdzfinansējuma iekļaušanu iestāžu budžetā un vecāku līdzmaksājuma apstiprināšanu" no Izglītības pārvaldes budžetā plānotā finansējuma "Limbažu novada pašvaldības bēr</w:t>
            </w:r>
            <w:bookmarkStart w:id="2" w:name="_GoBack"/>
            <w:bookmarkEnd w:id="2"/>
            <w:r w:rsidRPr="00170FCD">
              <w:rPr>
                <w:rFonts w:ascii="Times New Roman" w:hAnsi="Times New Roman" w:cs="Times New Roman"/>
                <w:color w:val="000000"/>
                <w:sz w:val="24"/>
                <w:szCs w:val="24"/>
              </w:rPr>
              <w:t>nu un jauniešu nometņu līdzfinansēšana" novirzīts Alojas Mūzikas un mākslas skolai nometnei "Jūras ielas stāsti. Krāsainās pasakas"</w:t>
            </w:r>
          </w:p>
        </w:tc>
      </w:tr>
      <w:tr w:rsidR="00170FCD" w:rsidRPr="00E6220F" w14:paraId="476D5FB5" w14:textId="77777777" w:rsidTr="00173FAB">
        <w:trPr>
          <w:trHeight w:val="1553"/>
          <w:jc w:val="center"/>
        </w:trPr>
        <w:tc>
          <w:tcPr>
            <w:tcW w:w="1280" w:type="dxa"/>
            <w:tcBorders>
              <w:top w:val="single" w:sz="4" w:space="0" w:color="auto"/>
              <w:left w:val="single" w:sz="4" w:space="0" w:color="auto"/>
              <w:bottom w:val="single" w:sz="4" w:space="0" w:color="auto"/>
              <w:right w:val="single" w:sz="4" w:space="0" w:color="auto"/>
            </w:tcBorders>
            <w:noWrap/>
            <w:vAlign w:val="center"/>
          </w:tcPr>
          <w:p w14:paraId="1CD64C28" w14:textId="756A089E" w:rsidR="00170FCD" w:rsidRPr="00BD4761" w:rsidRDefault="00170FCD" w:rsidP="00854968">
            <w:pPr>
              <w:spacing w:after="0" w:line="240" w:lineRule="auto"/>
              <w:jc w:val="right"/>
              <w:rPr>
                <w:rFonts w:ascii="Times New Roman" w:hAnsi="Times New Roman" w:cs="Times New Roman"/>
                <w:sz w:val="24"/>
                <w:szCs w:val="24"/>
              </w:rPr>
            </w:pPr>
            <w:r w:rsidRPr="00BD4761">
              <w:rPr>
                <w:rFonts w:ascii="Times New Roman" w:hAnsi="Times New Roman" w:cs="Times New Roman"/>
                <w:sz w:val="24"/>
                <w:szCs w:val="24"/>
              </w:rPr>
              <w:t>4 70</w:t>
            </w:r>
            <w:r w:rsidR="001F669F" w:rsidRPr="00BD4761">
              <w:rPr>
                <w:rFonts w:ascii="Times New Roman" w:hAnsi="Times New Roman" w:cs="Times New Roman"/>
                <w:sz w:val="24"/>
                <w:szCs w:val="24"/>
              </w:rPr>
              <w:t>4</w:t>
            </w:r>
            <w:r w:rsidRPr="00BD4761">
              <w:rPr>
                <w:rFonts w:ascii="Times New Roman" w:hAnsi="Times New Roman" w:cs="Times New Roman"/>
                <w:sz w:val="24"/>
                <w:szCs w:val="24"/>
              </w:rPr>
              <w:t xml:space="preserve"> €</w:t>
            </w:r>
          </w:p>
        </w:tc>
        <w:tc>
          <w:tcPr>
            <w:tcW w:w="8241" w:type="dxa"/>
            <w:tcBorders>
              <w:top w:val="single" w:sz="4" w:space="0" w:color="auto"/>
              <w:left w:val="nil"/>
              <w:bottom w:val="single" w:sz="4" w:space="0" w:color="auto"/>
              <w:right w:val="single" w:sz="4" w:space="0" w:color="auto"/>
            </w:tcBorders>
            <w:vAlign w:val="center"/>
          </w:tcPr>
          <w:p w14:paraId="643459FE" w14:textId="50AF13EB" w:rsidR="00170FCD" w:rsidRPr="00170FCD" w:rsidRDefault="00170FCD" w:rsidP="00854968">
            <w:pPr>
              <w:spacing w:after="0" w:line="240" w:lineRule="auto"/>
              <w:jc w:val="both"/>
              <w:rPr>
                <w:rFonts w:ascii="Times New Roman" w:eastAsia="Times New Roman" w:hAnsi="Times New Roman" w:cs="Times New Roman"/>
                <w:sz w:val="24"/>
                <w:szCs w:val="24"/>
                <w:lang w:eastAsia="lv-LV"/>
              </w:rPr>
            </w:pPr>
            <w:r w:rsidRPr="00170FCD">
              <w:rPr>
                <w:rFonts w:ascii="Times New Roman" w:hAnsi="Times New Roman" w:cs="Times New Roman"/>
                <w:color w:val="000000"/>
                <w:sz w:val="24"/>
                <w:szCs w:val="24"/>
              </w:rPr>
              <w:t>Saskaņā ar domes lēmumu "Par Limbažu novada pašvaldības bērnu un jauniešu nometņu projektu konkursa līdzfinansējuma iekļaušanu iestāžu budžetā un vecāku līdzmaksājuma apstiprināšanu" no Izglītības pārvaldes budžetā plānotā finansējuma "Limbažu novada pašvaldības bērnu un jauniešu nometņu līdzfinansēšana" novirzīts Salacgrīvas Mūzikas skolai nometnei "Radošās meistarklases".</w:t>
            </w:r>
          </w:p>
        </w:tc>
      </w:tr>
      <w:tr w:rsidR="00170FCD" w:rsidRPr="00E6220F" w14:paraId="158FE8AD" w14:textId="77777777" w:rsidTr="00854968">
        <w:trPr>
          <w:trHeight w:val="718"/>
          <w:jc w:val="center"/>
        </w:trPr>
        <w:tc>
          <w:tcPr>
            <w:tcW w:w="1280" w:type="dxa"/>
            <w:tcBorders>
              <w:top w:val="single" w:sz="4" w:space="0" w:color="auto"/>
              <w:left w:val="single" w:sz="4" w:space="0" w:color="auto"/>
              <w:bottom w:val="single" w:sz="4" w:space="0" w:color="auto"/>
              <w:right w:val="single" w:sz="4" w:space="0" w:color="auto"/>
            </w:tcBorders>
            <w:noWrap/>
            <w:vAlign w:val="center"/>
          </w:tcPr>
          <w:p w14:paraId="03ACEA1C" w14:textId="29B5F411" w:rsidR="00170FCD" w:rsidRPr="00170FCD" w:rsidRDefault="00170FCD" w:rsidP="00854968">
            <w:pPr>
              <w:spacing w:after="0" w:line="240" w:lineRule="auto"/>
              <w:jc w:val="right"/>
              <w:rPr>
                <w:rFonts w:ascii="Times New Roman" w:hAnsi="Times New Roman" w:cs="Times New Roman"/>
                <w:sz w:val="24"/>
                <w:szCs w:val="24"/>
              </w:rPr>
            </w:pPr>
            <w:r w:rsidRPr="00170FCD">
              <w:rPr>
                <w:rFonts w:ascii="Times New Roman" w:hAnsi="Times New Roman" w:cs="Times New Roman"/>
                <w:sz w:val="24"/>
                <w:szCs w:val="24"/>
              </w:rPr>
              <w:t>4 719 €</w:t>
            </w:r>
          </w:p>
        </w:tc>
        <w:tc>
          <w:tcPr>
            <w:tcW w:w="8241" w:type="dxa"/>
            <w:tcBorders>
              <w:top w:val="single" w:sz="4" w:space="0" w:color="auto"/>
              <w:left w:val="nil"/>
              <w:bottom w:val="single" w:sz="4" w:space="0" w:color="auto"/>
              <w:right w:val="single" w:sz="4" w:space="0" w:color="auto"/>
            </w:tcBorders>
            <w:vAlign w:val="center"/>
          </w:tcPr>
          <w:p w14:paraId="1B9DF36A" w14:textId="3F1E5469" w:rsidR="00170FCD" w:rsidRPr="00170FCD" w:rsidRDefault="00170FCD" w:rsidP="00854968">
            <w:pPr>
              <w:spacing w:after="0" w:line="240" w:lineRule="auto"/>
              <w:jc w:val="both"/>
              <w:rPr>
                <w:rFonts w:ascii="Times New Roman" w:eastAsia="Times New Roman" w:hAnsi="Times New Roman" w:cs="Times New Roman"/>
                <w:sz w:val="24"/>
                <w:szCs w:val="24"/>
                <w:lang w:eastAsia="lv-LV"/>
              </w:rPr>
            </w:pPr>
            <w:r w:rsidRPr="00170FCD">
              <w:rPr>
                <w:rFonts w:ascii="Times New Roman" w:hAnsi="Times New Roman" w:cs="Times New Roman"/>
                <w:sz w:val="24"/>
                <w:szCs w:val="24"/>
              </w:rPr>
              <w:t>No Attīstības nodaļas bāzes budžeta pārvirzīts Baumaņu Kārļa laukuma, Limbažos pārbūves projektēšanai</w:t>
            </w:r>
          </w:p>
        </w:tc>
      </w:tr>
    </w:tbl>
    <w:p w14:paraId="7B6CA4C3" w14:textId="77777777" w:rsidR="00A73568" w:rsidRPr="007D454E" w:rsidRDefault="00A73568" w:rsidP="00A4418E">
      <w:pPr>
        <w:tabs>
          <w:tab w:val="left" w:pos="0"/>
        </w:tabs>
        <w:autoSpaceDE w:val="0"/>
        <w:autoSpaceDN w:val="0"/>
        <w:adjustRightInd w:val="0"/>
        <w:spacing w:after="0" w:line="240" w:lineRule="auto"/>
        <w:rPr>
          <w:rFonts w:ascii="Times New Roman" w:hAnsi="Times New Roman" w:cs="Times New Roman"/>
          <w:b/>
          <w:sz w:val="24"/>
          <w:szCs w:val="24"/>
        </w:rPr>
      </w:pPr>
    </w:p>
    <w:p w14:paraId="15FF552C" w14:textId="77777777" w:rsidR="0088637F" w:rsidRPr="007D454E" w:rsidRDefault="0088637F" w:rsidP="00A4418E">
      <w:pPr>
        <w:tabs>
          <w:tab w:val="left" w:pos="0"/>
        </w:tabs>
        <w:autoSpaceDE w:val="0"/>
        <w:autoSpaceDN w:val="0"/>
        <w:adjustRightInd w:val="0"/>
        <w:spacing w:after="0" w:line="240" w:lineRule="auto"/>
        <w:rPr>
          <w:rFonts w:ascii="Times New Roman" w:hAnsi="Times New Roman" w:cs="Times New Roman"/>
          <w:b/>
          <w:sz w:val="24"/>
          <w:szCs w:val="24"/>
        </w:rPr>
      </w:pPr>
    </w:p>
    <w:p w14:paraId="53851F92" w14:textId="1FB94F0E" w:rsidR="000A6500" w:rsidRPr="007D454E" w:rsidRDefault="000A6500" w:rsidP="00A4418E">
      <w:pPr>
        <w:tabs>
          <w:tab w:val="left" w:pos="0"/>
        </w:tabs>
        <w:autoSpaceDE w:val="0"/>
        <w:autoSpaceDN w:val="0"/>
        <w:adjustRightInd w:val="0"/>
        <w:spacing w:after="0" w:line="240" w:lineRule="auto"/>
        <w:rPr>
          <w:rFonts w:ascii="Times New Roman" w:eastAsia="Times New Roman" w:hAnsi="Times New Roman" w:cs="Times New Roman"/>
          <w:b/>
          <w:i/>
          <w:iCs/>
          <w:sz w:val="24"/>
          <w:szCs w:val="24"/>
          <w:lang w:eastAsia="lv-LV"/>
        </w:rPr>
      </w:pPr>
      <w:r w:rsidRPr="007D454E">
        <w:rPr>
          <w:rFonts w:ascii="Times New Roman" w:hAnsi="Times New Roman" w:cs="Times New Roman"/>
          <w:b/>
          <w:sz w:val="24"/>
          <w:szCs w:val="24"/>
        </w:rPr>
        <w:t>Finansēšana izmainīta par</w:t>
      </w:r>
      <w:r w:rsidR="00836C27" w:rsidRPr="007D454E">
        <w:rPr>
          <w:rFonts w:ascii="Times New Roman" w:hAnsi="Times New Roman" w:cs="Times New Roman"/>
          <w:b/>
          <w:sz w:val="24"/>
          <w:szCs w:val="24"/>
        </w:rPr>
        <w:t xml:space="preserve"> </w:t>
      </w:r>
      <w:r w:rsidR="00170FCD" w:rsidRPr="007D454E">
        <w:rPr>
          <w:rFonts w:ascii="Times New Roman" w:hAnsi="Times New Roman" w:cs="Times New Roman"/>
          <w:b/>
          <w:sz w:val="24"/>
          <w:szCs w:val="24"/>
        </w:rPr>
        <w:t>269</w:t>
      </w:r>
      <w:r w:rsidR="004C7412" w:rsidRPr="007D454E">
        <w:rPr>
          <w:rFonts w:ascii="Times New Roman" w:hAnsi="Times New Roman" w:cs="Times New Roman"/>
          <w:b/>
          <w:sz w:val="24"/>
          <w:szCs w:val="24"/>
        </w:rPr>
        <w:t xml:space="preserve"> </w:t>
      </w:r>
      <w:r w:rsidR="00170FCD" w:rsidRPr="007D454E">
        <w:rPr>
          <w:rFonts w:ascii="Times New Roman" w:hAnsi="Times New Roman" w:cs="Times New Roman"/>
          <w:b/>
          <w:sz w:val="24"/>
          <w:szCs w:val="24"/>
        </w:rPr>
        <w:t>531</w:t>
      </w:r>
      <w:r w:rsidR="0095721D" w:rsidRPr="007D454E">
        <w:rPr>
          <w:rFonts w:ascii="Times New Roman" w:hAnsi="Times New Roman" w:cs="Times New Roman"/>
          <w:b/>
          <w:sz w:val="24"/>
          <w:szCs w:val="24"/>
        </w:rPr>
        <w:t xml:space="preserve"> </w:t>
      </w:r>
      <w:proofErr w:type="spellStart"/>
      <w:r w:rsidRPr="007D454E">
        <w:rPr>
          <w:rFonts w:ascii="Times New Roman" w:eastAsia="Times New Roman" w:hAnsi="Times New Roman" w:cs="Times New Roman"/>
          <w:b/>
          <w:i/>
          <w:iCs/>
          <w:sz w:val="24"/>
          <w:szCs w:val="24"/>
          <w:lang w:eastAsia="lv-LV"/>
        </w:rPr>
        <w:t>euro</w:t>
      </w:r>
      <w:proofErr w:type="spellEnd"/>
      <w:r w:rsidR="00E454F5" w:rsidRPr="007D454E">
        <w:rPr>
          <w:rFonts w:ascii="Times New Roman" w:eastAsia="Times New Roman" w:hAnsi="Times New Roman" w:cs="Times New Roman"/>
          <w:b/>
          <w:i/>
          <w:iCs/>
          <w:sz w:val="24"/>
          <w:szCs w:val="24"/>
          <w:lang w:eastAsia="lv-LV"/>
        </w:rPr>
        <w:t>:</w:t>
      </w:r>
    </w:p>
    <w:p w14:paraId="3E2C4EBB" w14:textId="77777777" w:rsidR="00A13695" w:rsidRPr="007D454E" w:rsidRDefault="00A13695" w:rsidP="00A4418E">
      <w:pPr>
        <w:tabs>
          <w:tab w:val="left" w:pos="0"/>
        </w:tabs>
        <w:autoSpaceDE w:val="0"/>
        <w:autoSpaceDN w:val="0"/>
        <w:adjustRightInd w:val="0"/>
        <w:spacing w:after="0" w:line="240" w:lineRule="auto"/>
        <w:rPr>
          <w:rFonts w:ascii="Times New Roman" w:eastAsia="Times New Roman" w:hAnsi="Times New Roman" w:cs="Times New Roman"/>
          <w:b/>
          <w:i/>
          <w:iCs/>
          <w:sz w:val="24"/>
          <w:szCs w:val="24"/>
          <w:lang w:eastAsia="lv-LV"/>
        </w:rPr>
      </w:pPr>
    </w:p>
    <w:p w14:paraId="75F29883" w14:textId="77777777" w:rsidR="003C4569" w:rsidRPr="007D454E" w:rsidRDefault="003C4569" w:rsidP="00A4418E">
      <w:pPr>
        <w:tabs>
          <w:tab w:val="left" w:pos="0"/>
        </w:tabs>
        <w:autoSpaceDE w:val="0"/>
        <w:autoSpaceDN w:val="0"/>
        <w:adjustRightInd w:val="0"/>
        <w:spacing w:after="0" w:line="240" w:lineRule="auto"/>
        <w:rPr>
          <w:rFonts w:ascii="Times New Roman" w:eastAsia="Times New Roman" w:hAnsi="Times New Roman" w:cs="Times New Roman"/>
          <w:b/>
          <w:i/>
          <w:iCs/>
          <w:sz w:val="24"/>
          <w:szCs w:val="24"/>
          <w:lang w:eastAsia="lv-LV"/>
        </w:rPr>
      </w:pPr>
    </w:p>
    <w:tbl>
      <w:tblPr>
        <w:tblStyle w:val="Vienkratabula2"/>
        <w:tblW w:w="9167" w:type="dxa"/>
        <w:tblLook w:val="04A0" w:firstRow="1" w:lastRow="0" w:firstColumn="1" w:lastColumn="0" w:noHBand="0" w:noVBand="1"/>
      </w:tblPr>
      <w:tblGrid>
        <w:gridCol w:w="1560"/>
        <w:gridCol w:w="7607"/>
      </w:tblGrid>
      <w:tr w:rsidR="009F64CD" w:rsidRPr="009F64CD" w14:paraId="364F541A" w14:textId="77777777" w:rsidTr="00773FE6">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560" w:type="dxa"/>
            <w:noWrap/>
            <w:vAlign w:val="center"/>
            <w:hideMark/>
          </w:tcPr>
          <w:p w14:paraId="53EA6A52" w14:textId="60EA0106" w:rsidR="00961BC4" w:rsidRPr="009F64CD" w:rsidRDefault="00170FCD" w:rsidP="00773FE6">
            <w:pPr>
              <w:jc w:val="right"/>
              <w:rPr>
                <w:rFonts w:ascii="Times New Roman" w:eastAsia="Times New Roman" w:hAnsi="Times New Roman" w:cs="Times New Roman"/>
                <w:b w:val="0"/>
                <w:bCs w:val="0"/>
                <w:sz w:val="24"/>
                <w:szCs w:val="24"/>
                <w:lang w:eastAsia="lv-LV"/>
              </w:rPr>
            </w:pPr>
            <w:r>
              <w:rPr>
                <w:rFonts w:ascii="Times New Roman" w:eastAsia="Times New Roman" w:hAnsi="Times New Roman" w:cs="Times New Roman"/>
                <w:b w:val="0"/>
                <w:bCs w:val="0"/>
                <w:sz w:val="24"/>
                <w:szCs w:val="24"/>
                <w:lang w:eastAsia="lv-LV"/>
              </w:rPr>
              <w:t>694</w:t>
            </w:r>
            <w:r w:rsidR="00961BC4" w:rsidRPr="009F64CD">
              <w:rPr>
                <w:rFonts w:ascii="Times New Roman" w:eastAsia="Times New Roman" w:hAnsi="Times New Roman" w:cs="Times New Roman"/>
                <w:b w:val="0"/>
                <w:bCs w:val="0"/>
                <w:sz w:val="24"/>
                <w:szCs w:val="24"/>
                <w:lang w:eastAsia="lv-LV"/>
              </w:rPr>
              <w:t xml:space="preserve"> €</w:t>
            </w:r>
          </w:p>
        </w:tc>
        <w:tc>
          <w:tcPr>
            <w:tcW w:w="7607" w:type="dxa"/>
            <w:noWrap/>
            <w:vAlign w:val="center"/>
            <w:hideMark/>
          </w:tcPr>
          <w:p w14:paraId="62FD9BD0" w14:textId="28B1DCDD" w:rsidR="00961BC4" w:rsidRPr="009F64CD" w:rsidRDefault="0013619B" w:rsidP="000514BE">
            <w:pPr>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4"/>
                <w:szCs w:val="24"/>
                <w:lang w:eastAsia="lv-LV"/>
              </w:rPr>
            </w:pPr>
            <w:r w:rsidRPr="009F64CD">
              <w:rPr>
                <w:rFonts w:ascii="Times New Roman" w:eastAsia="Times New Roman" w:hAnsi="Times New Roman" w:cs="Times New Roman"/>
                <w:b w:val="0"/>
                <w:bCs w:val="0"/>
                <w:sz w:val="24"/>
                <w:szCs w:val="24"/>
                <w:lang w:eastAsia="lv-LV"/>
              </w:rPr>
              <w:t>N</w:t>
            </w:r>
            <w:r w:rsidR="00DD5BFD" w:rsidRPr="009F64CD">
              <w:rPr>
                <w:rFonts w:ascii="Times New Roman" w:eastAsia="Times New Roman" w:hAnsi="Times New Roman" w:cs="Times New Roman"/>
                <w:b w:val="0"/>
                <w:bCs w:val="0"/>
                <w:sz w:val="24"/>
                <w:szCs w:val="24"/>
                <w:lang w:eastAsia="lv-LV"/>
              </w:rPr>
              <w:t>esadalītais naudas atlikums</w:t>
            </w:r>
          </w:p>
        </w:tc>
      </w:tr>
    </w:tbl>
    <w:p w14:paraId="59BCA6E5" w14:textId="77777777" w:rsidR="003124DC" w:rsidRDefault="003124DC" w:rsidP="00935055">
      <w:pPr>
        <w:autoSpaceDE w:val="0"/>
        <w:autoSpaceDN w:val="0"/>
        <w:adjustRightInd w:val="0"/>
        <w:spacing w:after="0" w:line="240" w:lineRule="auto"/>
        <w:rPr>
          <w:rFonts w:ascii="Times New Roman" w:hAnsi="Times New Roman" w:cs="Times New Roman"/>
          <w:bCs/>
          <w:sz w:val="24"/>
          <w:szCs w:val="24"/>
        </w:rPr>
      </w:pPr>
    </w:p>
    <w:p w14:paraId="2958235B" w14:textId="77777777" w:rsidR="00AB4C9F" w:rsidRDefault="00AB4C9F" w:rsidP="00935055">
      <w:pPr>
        <w:autoSpaceDE w:val="0"/>
        <w:autoSpaceDN w:val="0"/>
        <w:adjustRightInd w:val="0"/>
        <w:spacing w:after="0" w:line="240" w:lineRule="auto"/>
        <w:rPr>
          <w:rFonts w:ascii="Times New Roman" w:hAnsi="Times New Roman" w:cs="Times New Roman"/>
          <w:bCs/>
          <w:sz w:val="24"/>
          <w:szCs w:val="24"/>
        </w:rPr>
      </w:pPr>
    </w:p>
    <w:p w14:paraId="038510D0" w14:textId="77777777" w:rsidR="007D454E" w:rsidRPr="007D454E" w:rsidRDefault="007D454E" w:rsidP="007D454E">
      <w:pPr>
        <w:spacing w:after="0" w:line="240" w:lineRule="auto"/>
        <w:rPr>
          <w:rFonts w:ascii="Times New Roman" w:eastAsia="Calibri" w:hAnsi="Times New Roman" w:cs="Times New Roman"/>
          <w:sz w:val="24"/>
          <w:szCs w:val="24"/>
        </w:rPr>
      </w:pPr>
      <w:r w:rsidRPr="007D454E">
        <w:rPr>
          <w:rFonts w:ascii="Times New Roman" w:eastAsia="Calibri" w:hAnsi="Times New Roman" w:cs="Times New Roman"/>
          <w:sz w:val="24"/>
          <w:szCs w:val="24"/>
        </w:rPr>
        <w:t>Limbažu novada pašvaldības</w:t>
      </w:r>
    </w:p>
    <w:p w14:paraId="22E2B1F6" w14:textId="77777777" w:rsidR="007D454E" w:rsidRPr="007D454E" w:rsidRDefault="007D454E" w:rsidP="007D454E">
      <w:pPr>
        <w:spacing w:after="0" w:line="240" w:lineRule="auto"/>
        <w:rPr>
          <w:rFonts w:ascii="Times New Roman" w:eastAsia="Calibri" w:hAnsi="Times New Roman" w:cs="Times New Roman"/>
          <w:sz w:val="24"/>
          <w:szCs w:val="24"/>
        </w:rPr>
      </w:pPr>
      <w:r w:rsidRPr="007D454E">
        <w:rPr>
          <w:rFonts w:ascii="Times New Roman" w:eastAsia="Calibri" w:hAnsi="Times New Roman" w:cs="Times New Roman"/>
          <w:sz w:val="24"/>
          <w:szCs w:val="24"/>
        </w:rPr>
        <w:t>Domes priekšsēdētāja</w:t>
      </w:r>
      <w:r w:rsidRPr="007D454E">
        <w:rPr>
          <w:rFonts w:ascii="Times New Roman" w:eastAsia="Calibri" w:hAnsi="Times New Roman" w:cs="Times New Roman"/>
          <w:sz w:val="24"/>
          <w:szCs w:val="24"/>
        </w:rPr>
        <w:tab/>
      </w:r>
      <w:r w:rsidRPr="007D454E">
        <w:rPr>
          <w:rFonts w:ascii="Times New Roman" w:eastAsia="Calibri" w:hAnsi="Times New Roman" w:cs="Times New Roman"/>
          <w:sz w:val="24"/>
          <w:szCs w:val="24"/>
        </w:rPr>
        <w:tab/>
      </w:r>
      <w:r w:rsidRPr="007D454E">
        <w:rPr>
          <w:rFonts w:ascii="Times New Roman" w:eastAsia="Calibri" w:hAnsi="Times New Roman" w:cs="Times New Roman"/>
          <w:sz w:val="24"/>
          <w:szCs w:val="24"/>
        </w:rPr>
        <w:tab/>
      </w:r>
      <w:r w:rsidRPr="007D454E">
        <w:rPr>
          <w:rFonts w:ascii="Times New Roman" w:eastAsia="Calibri" w:hAnsi="Times New Roman" w:cs="Times New Roman"/>
          <w:sz w:val="24"/>
          <w:szCs w:val="24"/>
        </w:rPr>
        <w:tab/>
      </w:r>
      <w:r w:rsidRPr="007D454E">
        <w:rPr>
          <w:rFonts w:ascii="Times New Roman" w:eastAsia="Calibri" w:hAnsi="Times New Roman" w:cs="Times New Roman"/>
          <w:sz w:val="24"/>
          <w:szCs w:val="24"/>
        </w:rPr>
        <w:tab/>
      </w:r>
      <w:r w:rsidRPr="007D454E">
        <w:rPr>
          <w:rFonts w:ascii="Times New Roman" w:eastAsia="Calibri" w:hAnsi="Times New Roman" w:cs="Times New Roman"/>
          <w:sz w:val="24"/>
          <w:szCs w:val="24"/>
        </w:rPr>
        <w:tab/>
      </w:r>
      <w:r w:rsidRPr="007D454E">
        <w:rPr>
          <w:rFonts w:ascii="Times New Roman" w:eastAsia="Calibri" w:hAnsi="Times New Roman" w:cs="Times New Roman"/>
          <w:sz w:val="24"/>
          <w:szCs w:val="24"/>
        </w:rPr>
        <w:tab/>
      </w:r>
      <w:r w:rsidRPr="007D454E">
        <w:rPr>
          <w:rFonts w:ascii="Times New Roman" w:eastAsia="Calibri" w:hAnsi="Times New Roman" w:cs="Times New Roman"/>
          <w:sz w:val="24"/>
          <w:szCs w:val="24"/>
        </w:rPr>
        <w:tab/>
      </w:r>
      <w:r w:rsidRPr="007D454E">
        <w:rPr>
          <w:rFonts w:ascii="Times New Roman" w:eastAsia="Calibri" w:hAnsi="Times New Roman" w:cs="Times New Roman"/>
          <w:sz w:val="24"/>
          <w:szCs w:val="24"/>
        </w:rPr>
        <w:tab/>
        <w:t xml:space="preserve">S. </w:t>
      </w:r>
      <w:proofErr w:type="spellStart"/>
      <w:r w:rsidRPr="007D454E">
        <w:rPr>
          <w:rFonts w:ascii="Times New Roman" w:eastAsia="Calibri" w:hAnsi="Times New Roman" w:cs="Times New Roman"/>
          <w:sz w:val="24"/>
          <w:szCs w:val="24"/>
        </w:rPr>
        <w:t>Upmale</w:t>
      </w:r>
      <w:proofErr w:type="spellEnd"/>
    </w:p>
    <w:p w14:paraId="6DD1FF42" w14:textId="77777777" w:rsidR="007D454E" w:rsidRPr="007D454E" w:rsidRDefault="007D454E" w:rsidP="007D454E">
      <w:pPr>
        <w:spacing w:after="0" w:line="240" w:lineRule="auto"/>
        <w:jc w:val="both"/>
        <w:rPr>
          <w:rFonts w:ascii="Times New Roman" w:eastAsia="Calibri" w:hAnsi="Times New Roman" w:cs="Times New Roman"/>
          <w:sz w:val="24"/>
          <w:szCs w:val="24"/>
        </w:rPr>
      </w:pPr>
    </w:p>
    <w:p w14:paraId="2C3A7F76" w14:textId="77777777" w:rsidR="007D454E" w:rsidRPr="007D454E" w:rsidRDefault="007D454E" w:rsidP="007D454E">
      <w:pPr>
        <w:spacing w:after="0" w:line="240" w:lineRule="auto"/>
        <w:jc w:val="both"/>
        <w:rPr>
          <w:rFonts w:ascii="Times New Roman" w:eastAsia="Calibri" w:hAnsi="Times New Roman" w:cs="Times New Roman"/>
          <w:b/>
          <w:sz w:val="20"/>
          <w:szCs w:val="20"/>
        </w:rPr>
      </w:pPr>
    </w:p>
    <w:p w14:paraId="5B38AEB4" w14:textId="77777777" w:rsidR="007D454E" w:rsidRPr="007D454E" w:rsidRDefault="007D454E" w:rsidP="007D454E">
      <w:pPr>
        <w:spacing w:after="0" w:line="240" w:lineRule="auto"/>
        <w:jc w:val="both"/>
        <w:rPr>
          <w:rFonts w:ascii="Times New Roman" w:eastAsia="Calibri" w:hAnsi="Times New Roman" w:cs="Times New Roman"/>
          <w:b/>
          <w:sz w:val="18"/>
          <w:szCs w:val="18"/>
        </w:rPr>
      </w:pPr>
    </w:p>
    <w:p w14:paraId="28930B41" w14:textId="77777777" w:rsidR="007D454E" w:rsidRPr="007D454E" w:rsidRDefault="007D454E" w:rsidP="007D454E">
      <w:pPr>
        <w:spacing w:after="0" w:line="240" w:lineRule="auto"/>
        <w:jc w:val="both"/>
        <w:rPr>
          <w:rFonts w:ascii="Times New Roman" w:eastAsia="Calibri" w:hAnsi="Times New Roman" w:cs="Times New Roman"/>
          <w:sz w:val="20"/>
          <w:szCs w:val="20"/>
        </w:rPr>
      </w:pPr>
      <w:r w:rsidRPr="007D454E">
        <w:rPr>
          <w:rFonts w:ascii="Times New Roman" w:eastAsia="Calibri" w:hAnsi="Times New Roman" w:cs="Times New Roman"/>
          <w:sz w:val="20"/>
          <w:szCs w:val="20"/>
        </w:rPr>
        <w:t>ŠIS DOKUMENTS IR PARAKSTĪTS AR DROŠU ELEKTRONISKO PARAKSTU UN SATUR LAIKA ZĪMOGU</w:t>
      </w:r>
    </w:p>
    <w:p w14:paraId="06D00A84" w14:textId="7CAFEF27" w:rsidR="004C4B0D" w:rsidRPr="00251643" w:rsidRDefault="004C4B0D" w:rsidP="007D454E">
      <w:pPr>
        <w:autoSpaceDE w:val="0"/>
        <w:autoSpaceDN w:val="0"/>
        <w:adjustRightInd w:val="0"/>
        <w:spacing w:after="0" w:line="240" w:lineRule="auto"/>
        <w:rPr>
          <w:rFonts w:ascii="Times New Roman" w:hAnsi="Times New Roman" w:cs="Times New Roman"/>
          <w:sz w:val="24"/>
          <w:szCs w:val="24"/>
        </w:rPr>
      </w:pPr>
    </w:p>
    <w:sectPr w:rsidR="004C4B0D" w:rsidRPr="00251643" w:rsidSect="004B31CB">
      <w:headerReference w:type="default" r:id="rId9"/>
      <w:headerReference w:type="firs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4FC97" w14:textId="77777777" w:rsidR="00AB630B" w:rsidRDefault="00AB630B" w:rsidP="00A86842">
      <w:pPr>
        <w:spacing w:after="0" w:line="240" w:lineRule="auto"/>
      </w:pPr>
      <w:r>
        <w:separator/>
      </w:r>
    </w:p>
  </w:endnote>
  <w:endnote w:type="continuationSeparator" w:id="0">
    <w:p w14:paraId="0B363A4F" w14:textId="77777777" w:rsidR="00AB630B" w:rsidRDefault="00AB630B" w:rsidP="00A86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96C59" w14:textId="77777777" w:rsidR="00AB630B" w:rsidRDefault="00AB630B" w:rsidP="00A86842">
      <w:pPr>
        <w:spacing w:after="0" w:line="240" w:lineRule="auto"/>
      </w:pPr>
      <w:r>
        <w:separator/>
      </w:r>
    </w:p>
  </w:footnote>
  <w:footnote w:type="continuationSeparator" w:id="0">
    <w:p w14:paraId="360E7A34" w14:textId="77777777" w:rsidR="00AB630B" w:rsidRDefault="00AB630B" w:rsidP="00A86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1592905"/>
      <w:docPartObj>
        <w:docPartGallery w:val="Page Numbers (Top of Page)"/>
        <w:docPartUnique/>
      </w:docPartObj>
    </w:sdtPr>
    <w:sdtEndPr>
      <w:rPr>
        <w:rFonts w:ascii="Times New Roman" w:hAnsi="Times New Roman" w:cs="Times New Roman"/>
        <w:sz w:val="24"/>
        <w:szCs w:val="24"/>
      </w:rPr>
    </w:sdtEndPr>
    <w:sdtContent>
      <w:p w14:paraId="2E227DCD" w14:textId="602A6972" w:rsidR="00AE1D13" w:rsidRPr="00AE1D13" w:rsidRDefault="00AE1D13">
        <w:pPr>
          <w:pStyle w:val="Galvene"/>
          <w:jc w:val="center"/>
          <w:rPr>
            <w:rFonts w:ascii="Times New Roman" w:hAnsi="Times New Roman" w:cs="Times New Roman"/>
            <w:sz w:val="24"/>
            <w:szCs w:val="24"/>
          </w:rPr>
        </w:pPr>
        <w:r w:rsidRPr="00AE1D13">
          <w:rPr>
            <w:rFonts w:ascii="Times New Roman" w:hAnsi="Times New Roman" w:cs="Times New Roman"/>
            <w:sz w:val="24"/>
            <w:szCs w:val="24"/>
          </w:rPr>
          <w:fldChar w:fldCharType="begin"/>
        </w:r>
        <w:r w:rsidRPr="00AE1D13">
          <w:rPr>
            <w:rFonts w:ascii="Times New Roman" w:hAnsi="Times New Roman" w:cs="Times New Roman"/>
            <w:sz w:val="24"/>
            <w:szCs w:val="24"/>
          </w:rPr>
          <w:instrText>PAGE   \* MERGEFORMAT</w:instrText>
        </w:r>
        <w:r w:rsidRPr="00AE1D13">
          <w:rPr>
            <w:rFonts w:ascii="Times New Roman" w:hAnsi="Times New Roman" w:cs="Times New Roman"/>
            <w:sz w:val="24"/>
            <w:szCs w:val="24"/>
          </w:rPr>
          <w:fldChar w:fldCharType="separate"/>
        </w:r>
        <w:r w:rsidR="00BD4761">
          <w:rPr>
            <w:rFonts w:ascii="Times New Roman" w:hAnsi="Times New Roman" w:cs="Times New Roman"/>
            <w:noProof/>
            <w:sz w:val="24"/>
            <w:szCs w:val="24"/>
          </w:rPr>
          <w:t>3</w:t>
        </w:r>
        <w:r w:rsidRPr="00AE1D13">
          <w:rPr>
            <w:rFonts w:ascii="Times New Roman" w:hAnsi="Times New Roman" w:cs="Times New Roman"/>
            <w:sz w:val="24"/>
            <w:szCs w:val="24"/>
          </w:rPr>
          <w:fldChar w:fldCharType="end"/>
        </w:r>
      </w:p>
    </w:sdtContent>
  </w:sdt>
  <w:p w14:paraId="3E584923" w14:textId="598480EA" w:rsidR="00AE1D13" w:rsidRDefault="00AE1D13" w:rsidP="00AE1D13">
    <w:pPr>
      <w:spacing w:after="0" w:line="240" w:lineRule="auto"/>
      <w:jc w:val="center"/>
      <w:rPr>
        <w:rFonts w:ascii="Times New Roman" w:eastAsia="Times New Roman" w:hAnsi="Times New Roman" w:cs="Times New Roman"/>
        <w:b/>
        <w:bCs/>
        <w:caps/>
        <w:noProof/>
        <w:sz w:val="28"/>
        <w:szCs w:val="28"/>
        <w:lang w:eastAsia="lv-LV"/>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266F3" w14:textId="7EB6A347" w:rsidR="00AE1D13" w:rsidRDefault="00AE1D13" w:rsidP="00AE1D13">
    <w:pPr>
      <w:spacing w:after="0" w:line="240" w:lineRule="auto"/>
      <w:jc w:val="center"/>
      <w:rPr>
        <w:rFonts w:ascii="Times New Roman" w:eastAsia="Times New Roman" w:hAnsi="Times New Roman" w:cs="Times New Roman"/>
        <w:b/>
        <w:bCs/>
        <w:caps/>
        <w:noProof/>
        <w:sz w:val="28"/>
        <w:szCs w:val="28"/>
        <w:lang w:eastAsia="lv-LV"/>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21.5pt;height:450.75pt;visibility:visible;mso-wrap-style:square" o:bullet="t">
        <v:imagedata r:id="rId1" o:title=""/>
      </v:shape>
    </w:pict>
  </w:numPicBullet>
  <w:abstractNum w:abstractNumId="0" w15:restartNumberingAfterBreak="0">
    <w:nsid w:val="06355522"/>
    <w:multiLevelType w:val="hybridMultilevel"/>
    <w:tmpl w:val="F1DE5B5C"/>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 w15:restartNumberingAfterBreak="0">
    <w:nsid w:val="0D3E2BE5"/>
    <w:multiLevelType w:val="hybridMultilevel"/>
    <w:tmpl w:val="741CE1A0"/>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2" w15:restartNumberingAfterBreak="0">
    <w:nsid w:val="11E70CFD"/>
    <w:multiLevelType w:val="hybridMultilevel"/>
    <w:tmpl w:val="044638B8"/>
    <w:lvl w:ilvl="0" w:tplc="8416E796">
      <w:start w:val="16"/>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124B67DD"/>
    <w:multiLevelType w:val="hybridMultilevel"/>
    <w:tmpl w:val="94C8440E"/>
    <w:lvl w:ilvl="0" w:tplc="E95287BA">
      <w:start w:val="44"/>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14BF1AD9"/>
    <w:multiLevelType w:val="hybridMultilevel"/>
    <w:tmpl w:val="B7141CC0"/>
    <w:lvl w:ilvl="0" w:tplc="67800944">
      <w:start w:val="559"/>
      <w:numFmt w:val="bullet"/>
      <w:lvlText w:val="-"/>
      <w:lvlJc w:val="left"/>
      <w:pPr>
        <w:ind w:left="720" w:hanging="360"/>
      </w:pPr>
      <w:rPr>
        <w:rFonts w:ascii="Calibri" w:eastAsiaTheme="minorHAnsi" w:hAnsi="Calibri" w:cs="Calibri" w:hint="default"/>
        <w:b/>
        <w:color w:val="auto"/>
        <w:sz w:val="22"/>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1BC91558"/>
    <w:multiLevelType w:val="hybridMultilevel"/>
    <w:tmpl w:val="37366DB6"/>
    <w:lvl w:ilvl="0" w:tplc="135ACA1C">
      <w:start w:val="2019"/>
      <w:numFmt w:val="bullet"/>
      <w:lvlText w:val="-"/>
      <w:lvlJc w:val="left"/>
      <w:pPr>
        <w:ind w:left="720" w:hanging="360"/>
      </w:pPr>
      <w:rPr>
        <w:rFonts w:ascii="Times New Roman" w:eastAsia="Calibri"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21284346"/>
    <w:multiLevelType w:val="hybridMultilevel"/>
    <w:tmpl w:val="4B8467E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2B911B3A"/>
    <w:multiLevelType w:val="hybridMultilevel"/>
    <w:tmpl w:val="D480C8C6"/>
    <w:lvl w:ilvl="0" w:tplc="A76A1324">
      <w:start w:val="44"/>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37100E7B"/>
    <w:multiLevelType w:val="hybridMultilevel"/>
    <w:tmpl w:val="6944E6B2"/>
    <w:lvl w:ilvl="0" w:tplc="CC22C8AE">
      <w:start w:val="2019"/>
      <w:numFmt w:val="bullet"/>
      <w:lvlText w:val="-"/>
      <w:lvlJc w:val="left"/>
      <w:pPr>
        <w:ind w:left="720" w:hanging="360"/>
      </w:pPr>
      <w:rPr>
        <w:rFonts w:ascii="Times New Roman" w:eastAsia="Calibri"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3B990CD9"/>
    <w:multiLevelType w:val="hybridMultilevel"/>
    <w:tmpl w:val="415A746C"/>
    <w:lvl w:ilvl="0" w:tplc="2E24A250">
      <w:start w:val="2"/>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3E797880"/>
    <w:multiLevelType w:val="hybridMultilevel"/>
    <w:tmpl w:val="1B3C385A"/>
    <w:lvl w:ilvl="0" w:tplc="FA229BF8">
      <w:start w:val="559"/>
      <w:numFmt w:val="bullet"/>
      <w:lvlText w:val="-"/>
      <w:lvlJc w:val="left"/>
      <w:pPr>
        <w:ind w:left="720" w:hanging="360"/>
      </w:pPr>
      <w:rPr>
        <w:rFonts w:ascii="Calibri" w:eastAsiaTheme="minorHAnsi" w:hAnsi="Calibri" w:cs="Calibri" w:hint="default"/>
        <w:b/>
        <w:color w:val="auto"/>
        <w:sz w:val="22"/>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4DEF1BB5"/>
    <w:multiLevelType w:val="hybridMultilevel"/>
    <w:tmpl w:val="5B7ADFE0"/>
    <w:lvl w:ilvl="0" w:tplc="04260001">
      <w:start w:val="1"/>
      <w:numFmt w:val="bullet"/>
      <w:lvlText w:val=""/>
      <w:lvlJc w:val="left"/>
      <w:pPr>
        <w:ind w:left="1429" w:hanging="360"/>
      </w:pPr>
      <w:rPr>
        <w:rFonts w:ascii="Symbol" w:hAnsi="Symbol" w:hint="default"/>
      </w:rPr>
    </w:lvl>
    <w:lvl w:ilvl="1" w:tplc="04260003" w:tentative="1">
      <w:start w:val="1"/>
      <w:numFmt w:val="bullet"/>
      <w:lvlText w:val="o"/>
      <w:lvlJc w:val="left"/>
      <w:pPr>
        <w:ind w:left="2149" w:hanging="360"/>
      </w:pPr>
      <w:rPr>
        <w:rFonts w:ascii="Courier New" w:hAnsi="Courier New" w:cs="Courier New"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12" w15:restartNumberingAfterBreak="0">
    <w:nsid w:val="4F31405B"/>
    <w:multiLevelType w:val="hybridMultilevel"/>
    <w:tmpl w:val="4F6C5A88"/>
    <w:lvl w:ilvl="0" w:tplc="04260001">
      <w:start w:val="1"/>
      <w:numFmt w:val="bullet"/>
      <w:lvlText w:val=""/>
      <w:lvlJc w:val="left"/>
      <w:pPr>
        <w:ind w:left="1429" w:hanging="360"/>
      </w:pPr>
      <w:rPr>
        <w:rFonts w:ascii="Symbol" w:hAnsi="Symbol" w:hint="default"/>
      </w:rPr>
    </w:lvl>
    <w:lvl w:ilvl="1" w:tplc="04260003" w:tentative="1">
      <w:start w:val="1"/>
      <w:numFmt w:val="bullet"/>
      <w:lvlText w:val="o"/>
      <w:lvlJc w:val="left"/>
      <w:pPr>
        <w:ind w:left="2149" w:hanging="360"/>
      </w:pPr>
      <w:rPr>
        <w:rFonts w:ascii="Courier New" w:hAnsi="Courier New" w:cs="Courier New"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13" w15:restartNumberingAfterBreak="0">
    <w:nsid w:val="4F564F59"/>
    <w:multiLevelType w:val="hybridMultilevel"/>
    <w:tmpl w:val="695E98CC"/>
    <w:lvl w:ilvl="0" w:tplc="B49A05EC">
      <w:start w:val="1"/>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53511B8D"/>
    <w:multiLevelType w:val="multilevel"/>
    <w:tmpl w:val="6568E72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58E756AC"/>
    <w:multiLevelType w:val="hybridMultilevel"/>
    <w:tmpl w:val="7B803F74"/>
    <w:lvl w:ilvl="0" w:tplc="04260001">
      <w:start w:val="1"/>
      <w:numFmt w:val="bullet"/>
      <w:lvlText w:val=""/>
      <w:lvlJc w:val="left"/>
      <w:pPr>
        <w:ind w:left="1429" w:hanging="360"/>
      </w:pPr>
      <w:rPr>
        <w:rFonts w:ascii="Symbol" w:hAnsi="Symbol" w:hint="default"/>
      </w:rPr>
    </w:lvl>
    <w:lvl w:ilvl="1" w:tplc="04260003" w:tentative="1">
      <w:start w:val="1"/>
      <w:numFmt w:val="bullet"/>
      <w:lvlText w:val="o"/>
      <w:lvlJc w:val="left"/>
      <w:pPr>
        <w:ind w:left="2149" w:hanging="360"/>
      </w:pPr>
      <w:rPr>
        <w:rFonts w:ascii="Courier New" w:hAnsi="Courier New" w:cs="Courier New"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16" w15:restartNumberingAfterBreak="0">
    <w:nsid w:val="5B9E7669"/>
    <w:multiLevelType w:val="hybridMultilevel"/>
    <w:tmpl w:val="F67E0396"/>
    <w:lvl w:ilvl="0" w:tplc="0426000B">
      <w:start w:val="1"/>
      <w:numFmt w:val="bullet"/>
      <w:lvlText w:val=""/>
      <w:lvlJc w:val="left"/>
      <w:pPr>
        <w:ind w:left="1080" w:hanging="360"/>
      </w:pPr>
      <w:rPr>
        <w:rFonts w:ascii="Wingdings" w:hAnsi="Wingdings"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5CB54743"/>
    <w:multiLevelType w:val="hybridMultilevel"/>
    <w:tmpl w:val="3FA40202"/>
    <w:lvl w:ilvl="0" w:tplc="1E08596E">
      <w:start w:val="16"/>
      <w:numFmt w:val="bullet"/>
      <w:lvlText w:val="-"/>
      <w:lvlJc w:val="left"/>
      <w:pPr>
        <w:ind w:left="720" w:hanging="360"/>
      </w:pPr>
      <w:rPr>
        <w:rFonts w:ascii="Times New Roman" w:eastAsiaTheme="minorHAnsi" w:hAnsi="Times New Roman" w:cs="Times New Roman" w:hint="default"/>
        <w:b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5CF3213F"/>
    <w:multiLevelType w:val="hybridMultilevel"/>
    <w:tmpl w:val="8FCAA820"/>
    <w:lvl w:ilvl="0" w:tplc="DED8AA9C">
      <w:start w:val="12"/>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15:restartNumberingAfterBreak="0">
    <w:nsid w:val="5D654525"/>
    <w:multiLevelType w:val="hybridMultilevel"/>
    <w:tmpl w:val="C8FC066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0" w15:restartNumberingAfterBreak="0">
    <w:nsid w:val="69B45974"/>
    <w:multiLevelType w:val="hybridMultilevel"/>
    <w:tmpl w:val="09684EE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1" w15:restartNumberingAfterBreak="0">
    <w:nsid w:val="6B38234E"/>
    <w:multiLevelType w:val="hybridMultilevel"/>
    <w:tmpl w:val="6A6C41E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6D8836E8"/>
    <w:multiLevelType w:val="hybridMultilevel"/>
    <w:tmpl w:val="8EC8F6F0"/>
    <w:lvl w:ilvl="0" w:tplc="D37CBBE4">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15:restartNumberingAfterBreak="0">
    <w:nsid w:val="73DD2537"/>
    <w:multiLevelType w:val="hybridMultilevel"/>
    <w:tmpl w:val="0EFC17B2"/>
    <w:lvl w:ilvl="0" w:tplc="135ACA1C">
      <w:start w:val="2019"/>
      <w:numFmt w:val="bullet"/>
      <w:lvlText w:val="-"/>
      <w:lvlJc w:val="left"/>
      <w:pPr>
        <w:ind w:left="720" w:hanging="360"/>
      </w:pPr>
      <w:rPr>
        <w:rFonts w:ascii="Times New Roman" w:eastAsia="Calibri" w:hAnsi="Times New Roman" w:cs="Times New Roman" w:hint="default"/>
      </w:rPr>
    </w:lvl>
    <w:lvl w:ilvl="1" w:tplc="04260003">
      <w:start w:val="1"/>
      <w:numFmt w:val="bullet"/>
      <w:lvlText w:val="o"/>
      <w:lvlJc w:val="left"/>
      <w:pPr>
        <w:ind w:left="1800" w:hanging="72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73F968BD"/>
    <w:multiLevelType w:val="hybridMultilevel"/>
    <w:tmpl w:val="324A8DE6"/>
    <w:lvl w:ilvl="0" w:tplc="EFD8F5AA">
      <w:start w:val="16"/>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5" w15:restartNumberingAfterBreak="0">
    <w:nsid w:val="740B16E4"/>
    <w:multiLevelType w:val="hybridMultilevel"/>
    <w:tmpl w:val="2038682E"/>
    <w:lvl w:ilvl="0" w:tplc="874C1334">
      <w:start w:val="2"/>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6"/>
  </w:num>
  <w:num w:numId="4">
    <w:abstractNumId w:val="20"/>
  </w:num>
  <w:num w:numId="5">
    <w:abstractNumId w:val="16"/>
  </w:num>
  <w:num w:numId="6">
    <w:abstractNumId w:val="5"/>
  </w:num>
  <w:num w:numId="7">
    <w:abstractNumId w:val="8"/>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3"/>
  </w:num>
  <w:num w:numId="11">
    <w:abstractNumId w:val="11"/>
  </w:num>
  <w:num w:numId="12">
    <w:abstractNumId w:val="15"/>
  </w:num>
  <w:num w:numId="13">
    <w:abstractNumId w:val="12"/>
  </w:num>
  <w:num w:numId="14">
    <w:abstractNumId w:val="14"/>
  </w:num>
  <w:num w:numId="15">
    <w:abstractNumId w:val="18"/>
  </w:num>
  <w:num w:numId="16">
    <w:abstractNumId w:val="13"/>
  </w:num>
  <w:num w:numId="17">
    <w:abstractNumId w:val="21"/>
  </w:num>
  <w:num w:numId="18">
    <w:abstractNumId w:val="17"/>
  </w:num>
  <w:num w:numId="19">
    <w:abstractNumId w:val="24"/>
  </w:num>
  <w:num w:numId="20">
    <w:abstractNumId w:val="2"/>
  </w:num>
  <w:num w:numId="21">
    <w:abstractNumId w:val="4"/>
  </w:num>
  <w:num w:numId="22">
    <w:abstractNumId w:val="10"/>
  </w:num>
  <w:num w:numId="23">
    <w:abstractNumId w:val="3"/>
  </w:num>
  <w:num w:numId="24">
    <w:abstractNumId w:val="7"/>
  </w:num>
  <w:num w:numId="25">
    <w:abstractNumId w:val="22"/>
  </w:num>
  <w:num w:numId="26">
    <w:abstractNumId w:val="9"/>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C6"/>
    <w:rsid w:val="00005DDD"/>
    <w:rsid w:val="000069A7"/>
    <w:rsid w:val="00006E9B"/>
    <w:rsid w:val="00007288"/>
    <w:rsid w:val="00007329"/>
    <w:rsid w:val="000108FB"/>
    <w:rsid w:val="00011A45"/>
    <w:rsid w:val="000126A9"/>
    <w:rsid w:val="00013DDA"/>
    <w:rsid w:val="000140C2"/>
    <w:rsid w:val="0001563B"/>
    <w:rsid w:val="00017048"/>
    <w:rsid w:val="000219DE"/>
    <w:rsid w:val="000228AC"/>
    <w:rsid w:val="00025AAA"/>
    <w:rsid w:val="00026C89"/>
    <w:rsid w:val="000300C4"/>
    <w:rsid w:val="0003215F"/>
    <w:rsid w:val="0003322D"/>
    <w:rsid w:val="00040166"/>
    <w:rsid w:val="00042003"/>
    <w:rsid w:val="0004347A"/>
    <w:rsid w:val="00045E3F"/>
    <w:rsid w:val="00047A23"/>
    <w:rsid w:val="000514BE"/>
    <w:rsid w:val="00053DFE"/>
    <w:rsid w:val="00054DAD"/>
    <w:rsid w:val="00063D1C"/>
    <w:rsid w:val="00070B32"/>
    <w:rsid w:val="00071F45"/>
    <w:rsid w:val="00074B04"/>
    <w:rsid w:val="000776E0"/>
    <w:rsid w:val="0008027A"/>
    <w:rsid w:val="000803BD"/>
    <w:rsid w:val="00080E7A"/>
    <w:rsid w:val="000841A2"/>
    <w:rsid w:val="000907F9"/>
    <w:rsid w:val="00091974"/>
    <w:rsid w:val="0009258C"/>
    <w:rsid w:val="00094EAF"/>
    <w:rsid w:val="0009558B"/>
    <w:rsid w:val="00097D3A"/>
    <w:rsid w:val="000A0B86"/>
    <w:rsid w:val="000A3C49"/>
    <w:rsid w:val="000A6500"/>
    <w:rsid w:val="000B1754"/>
    <w:rsid w:val="000B26F6"/>
    <w:rsid w:val="000B3FB9"/>
    <w:rsid w:val="000B4A73"/>
    <w:rsid w:val="000B6E1A"/>
    <w:rsid w:val="000B7C81"/>
    <w:rsid w:val="000B7D2D"/>
    <w:rsid w:val="000C3146"/>
    <w:rsid w:val="000D41B8"/>
    <w:rsid w:val="000D4322"/>
    <w:rsid w:val="000D6252"/>
    <w:rsid w:val="000D7F2A"/>
    <w:rsid w:val="000E0E7B"/>
    <w:rsid w:val="000E22D3"/>
    <w:rsid w:val="000E5BD5"/>
    <w:rsid w:val="000F2492"/>
    <w:rsid w:val="000F57DE"/>
    <w:rsid w:val="000F695E"/>
    <w:rsid w:val="001000E7"/>
    <w:rsid w:val="00100626"/>
    <w:rsid w:val="00100975"/>
    <w:rsid w:val="00101C54"/>
    <w:rsid w:val="00103577"/>
    <w:rsid w:val="0010662B"/>
    <w:rsid w:val="00107B05"/>
    <w:rsid w:val="001101D6"/>
    <w:rsid w:val="00114D00"/>
    <w:rsid w:val="00120905"/>
    <w:rsid w:val="0012256E"/>
    <w:rsid w:val="0013095E"/>
    <w:rsid w:val="0013182A"/>
    <w:rsid w:val="00132F63"/>
    <w:rsid w:val="00135D50"/>
    <w:rsid w:val="0013619B"/>
    <w:rsid w:val="0013665E"/>
    <w:rsid w:val="00140636"/>
    <w:rsid w:val="001414CC"/>
    <w:rsid w:val="001420D2"/>
    <w:rsid w:val="00152133"/>
    <w:rsid w:val="00155096"/>
    <w:rsid w:val="00155177"/>
    <w:rsid w:val="001569D5"/>
    <w:rsid w:val="00170FCD"/>
    <w:rsid w:val="0017268D"/>
    <w:rsid w:val="00173C79"/>
    <w:rsid w:val="00173FAB"/>
    <w:rsid w:val="00175EBD"/>
    <w:rsid w:val="00180039"/>
    <w:rsid w:val="00182A2B"/>
    <w:rsid w:val="001852D5"/>
    <w:rsid w:val="00186628"/>
    <w:rsid w:val="0019110B"/>
    <w:rsid w:val="00196210"/>
    <w:rsid w:val="0019641F"/>
    <w:rsid w:val="001978D9"/>
    <w:rsid w:val="001A0687"/>
    <w:rsid w:val="001A481C"/>
    <w:rsid w:val="001B17D3"/>
    <w:rsid w:val="001B4D15"/>
    <w:rsid w:val="001B63E8"/>
    <w:rsid w:val="001B63EA"/>
    <w:rsid w:val="001C0EA9"/>
    <w:rsid w:val="001D1387"/>
    <w:rsid w:val="001D1B47"/>
    <w:rsid w:val="001D3778"/>
    <w:rsid w:val="001D4C6D"/>
    <w:rsid w:val="001D5407"/>
    <w:rsid w:val="001E0201"/>
    <w:rsid w:val="001E1611"/>
    <w:rsid w:val="001E166B"/>
    <w:rsid w:val="001E4C9B"/>
    <w:rsid w:val="001E5835"/>
    <w:rsid w:val="001F3B50"/>
    <w:rsid w:val="001F492F"/>
    <w:rsid w:val="001F669F"/>
    <w:rsid w:val="001F6E26"/>
    <w:rsid w:val="00200C24"/>
    <w:rsid w:val="0020436F"/>
    <w:rsid w:val="00214E20"/>
    <w:rsid w:val="00216A7A"/>
    <w:rsid w:val="0021799C"/>
    <w:rsid w:val="0022147F"/>
    <w:rsid w:val="0022349D"/>
    <w:rsid w:val="00224697"/>
    <w:rsid w:val="002254A1"/>
    <w:rsid w:val="0022586F"/>
    <w:rsid w:val="0022753D"/>
    <w:rsid w:val="00230436"/>
    <w:rsid w:val="002324D7"/>
    <w:rsid w:val="002338DB"/>
    <w:rsid w:val="00237647"/>
    <w:rsid w:val="00237E14"/>
    <w:rsid w:val="00240B58"/>
    <w:rsid w:val="00244CDC"/>
    <w:rsid w:val="00245240"/>
    <w:rsid w:val="00251A70"/>
    <w:rsid w:val="002537C9"/>
    <w:rsid w:val="00254CB3"/>
    <w:rsid w:val="002613F8"/>
    <w:rsid w:val="0026454F"/>
    <w:rsid w:val="00265139"/>
    <w:rsid w:val="00280C30"/>
    <w:rsid w:val="00284BA1"/>
    <w:rsid w:val="002859C4"/>
    <w:rsid w:val="00285C49"/>
    <w:rsid w:val="00294146"/>
    <w:rsid w:val="002A31EE"/>
    <w:rsid w:val="002A4F2D"/>
    <w:rsid w:val="002A5CB3"/>
    <w:rsid w:val="002A6B1D"/>
    <w:rsid w:val="002B1008"/>
    <w:rsid w:val="002B11F2"/>
    <w:rsid w:val="002B7EC5"/>
    <w:rsid w:val="002C23A0"/>
    <w:rsid w:val="002C3CE4"/>
    <w:rsid w:val="002C541C"/>
    <w:rsid w:val="002C6139"/>
    <w:rsid w:val="002D0708"/>
    <w:rsid w:val="002D3C60"/>
    <w:rsid w:val="002D4982"/>
    <w:rsid w:val="002D4D7B"/>
    <w:rsid w:val="002D520C"/>
    <w:rsid w:val="002E113F"/>
    <w:rsid w:val="002E21F1"/>
    <w:rsid w:val="002E2220"/>
    <w:rsid w:val="002E26DA"/>
    <w:rsid w:val="002E697D"/>
    <w:rsid w:val="002F185D"/>
    <w:rsid w:val="002F30E9"/>
    <w:rsid w:val="002F329F"/>
    <w:rsid w:val="002F758B"/>
    <w:rsid w:val="00302B39"/>
    <w:rsid w:val="00303EE7"/>
    <w:rsid w:val="003061CD"/>
    <w:rsid w:val="0030646E"/>
    <w:rsid w:val="00311C40"/>
    <w:rsid w:val="003124DC"/>
    <w:rsid w:val="0031364B"/>
    <w:rsid w:val="003144B4"/>
    <w:rsid w:val="00323A78"/>
    <w:rsid w:val="00325110"/>
    <w:rsid w:val="00325718"/>
    <w:rsid w:val="00327205"/>
    <w:rsid w:val="00332406"/>
    <w:rsid w:val="003342B7"/>
    <w:rsid w:val="00335732"/>
    <w:rsid w:val="00345D88"/>
    <w:rsid w:val="00350560"/>
    <w:rsid w:val="00351749"/>
    <w:rsid w:val="003605C7"/>
    <w:rsid w:val="00361351"/>
    <w:rsid w:val="00364B9A"/>
    <w:rsid w:val="00365335"/>
    <w:rsid w:val="003667C9"/>
    <w:rsid w:val="00367C34"/>
    <w:rsid w:val="00374959"/>
    <w:rsid w:val="003754A4"/>
    <w:rsid w:val="003759AF"/>
    <w:rsid w:val="003773B1"/>
    <w:rsid w:val="00377D00"/>
    <w:rsid w:val="00380072"/>
    <w:rsid w:val="00380DCB"/>
    <w:rsid w:val="00383C3D"/>
    <w:rsid w:val="00386CD1"/>
    <w:rsid w:val="00387477"/>
    <w:rsid w:val="003A005D"/>
    <w:rsid w:val="003A36E1"/>
    <w:rsid w:val="003A494D"/>
    <w:rsid w:val="003A6357"/>
    <w:rsid w:val="003B0EBB"/>
    <w:rsid w:val="003B16D4"/>
    <w:rsid w:val="003B6C67"/>
    <w:rsid w:val="003B71B5"/>
    <w:rsid w:val="003C06ED"/>
    <w:rsid w:val="003C29DD"/>
    <w:rsid w:val="003C4569"/>
    <w:rsid w:val="003C6DD7"/>
    <w:rsid w:val="003C78B2"/>
    <w:rsid w:val="003D1848"/>
    <w:rsid w:val="003D310D"/>
    <w:rsid w:val="003D323A"/>
    <w:rsid w:val="003D3D5F"/>
    <w:rsid w:val="003D4D99"/>
    <w:rsid w:val="003D7594"/>
    <w:rsid w:val="003E102C"/>
    <w:rsid w:val="003E5A6C"/>
    <w:rsid w:val="003E7EC5"/>
    <w:rsid w:val="003F02FA"/>
    <w:rsid w:val="003F16E1"/>
    <w:rsid w:val="003F6601"/>
    <w:rsid w:val="0040070E"/>
    <w:rsid w:val="0040072E"/>
    <w:rsid w:val="00403BCC"/>
    <w:rsid w:val="0040438B"/>
    <w:rsid w:val="00404B80"/>
    <w:rsid w:val="00407CE4"/>
    <w:rsid w:val="004105D2"/>
    <w:rsid w:val="00410661"/>
    <w:rsid w:val="00412AE2"/>
    <w:rsid w:val="004135B0"/>
    <w:rsid w:val="004157AD"/>
    <w:rsid w:val="004157B3"/>
    <w:rsid w:val="00415C4B"/>
    <w:rsid w:val="00417ED0"/>
    <w:rsid w:val="004229DC"/>
    <w:rsid w:val="00423101"/>
    <w:rsid w:val="004246EB"/>
    <w:rsid w:val="00425E53"/>
    <w:rsid w:val="00426C38"/>
    <w:rsid w:val="00427185"/>
    <w:rsid w:val="00433316"/>
    <w:rsid w:val="00435BD1"/>
    <w:rsid w:val="004360ED"/>
    <w:rsid w:val="00441339"/>
    <w:rsid w:val="00442612"/>
    <w:rsid w:val="004446FD"/>
    <w:rsid w:val="0045052C"/>
    <w:rsid w:val="00453288"/>
    <w:rsid w:val="00453657"/>
    <w:rsid w:val="00454F6E"/>
    <w:rsid w:val="00455E57"/>
    <w:rsid w:val="004678D4"/>
    <w:rsid w:val="00467B52"/>
    <w:rsid w:val="00467BE3"/>
    <w:rsid w:val="00470DF5"/>
    <w:rsid w:val="00471637"/>
    <w:rsid w:val="0047271C"/>
    <w:rsid w:val="00473387"/>
    <w:rsid w:val="00475942"/>
    <w:rsid w:val="00477996"/>
    <w:rsid w:val="0048300C"/>
    <w:rsid w:val="004835C0"/>
    <w:rsid w:val="00485ECC"/>
    <w:rsid w:val="00490462"/>
    <w:rsid w:val="0049103F"/>
    <w:rsid w:val="0049109E"/>
    <w:rsid w:val="0049120A"/>
    <w:rsid w:val="00491422"/>
    <w:rsid w:val="00493110"/>
    <w:rsid w:val="00493934"/>
    <w:rsid w:val="004940E6"/>
    <w:rsid w:val="0049422E"/>
    <w:rsid w:val="00496CE9"/>
    <w:rsid w:val="004A373E"/>
    <w:rsid w:val="004A4746"/>
    <w:rsid w:val="004A7CEF"/>
    <w:rsid w:val="004B1083"/>
    <w:rsid w:val="004B188E"/>
    <w:rsid w:val="004B31CB"/>
    <w:rsid w:val="004B388F"/>
    <w:rsid w:val="004B4FB2"/>
    <w:rsid w:val="004B6544"/>
    <w:rsid w:val="004B7A24"/>
    <w:rsid w:val="004C031E"/>
    <w:rsid w:val="004C0A0B"/>
    <w:rsid w:val="004C43A9"/>
    <w:rsid w:val="004C4B0D"/>
    <w:rsid w:val="004C4BD0"/>
    <w:rsid w:val="004C6DD7"/>
    <w:rsid w:val="004C7412"/>
    <w:rsid w:val="004D2561"/>
    <w:rsid w:val="004D27A6"/>
    <w:rsid w:val="004D2EEC"/>
    <w:rsid w:val="004D4B35"/>
    <w:rsid w:val="004D7E9C"/>
    <w:rsid w:val="004E0425"/>
    <w:rsid w:val="004E2586"/>
    <w:rsid w:val="004E7C05"/>
    <w:rsid w:val="004E7DA0"/>
    <w:rsid w:val="004F0613"/>
    <w:rsid w:val="004F0804"/>
    <w:rsid w:val="004F0D31"/>
    <w:rsid w:val="004F121C"/>
    <w:rsid w:val="004F2373"/>
    <w:rsid w:val="004F3F97"/>
    <w:rsid w:val="004F4C42"/>
    <w:rsid w:val="004F61F1"/>
    <w:rsid w:val="004F7748"/>
    <w:rsid w:val="004F7D25"/>
    <w:rsid w:val="00502954"/>
    <w:rsid w:val="0051029E"/>
    <w:rsid w:val="0051127E"/>
    <w:rsid w:val="00512EBD"/>
    <w:rsid w:val="00514482"/>
    <w:rsid w:val="00514D39"/>
    <w:rsid w:val="005161AD"/>
    <w:rsid w:val="005223D2"/>
    <w:rsid w:val="005247D5"/>
    <w:rsid w:val="0052636A"/>
    <w:rsid w:val="00530B6C"/>
    <w:rsid w:val="00530B94"/>
    <w:rsid w:val="0053505D"/>
    <w:rsid w:val="005367BD"/>
    <w:rsid w:val="005412E1"/>
    <w:rsid w:val="00550D84"/>
    <w:rsid w:val="00550F83"/>
    <w:rsid w:val="00556F82"/>
    <w:rsid w:val="00557CC6"/>
    <w:rsid w:val="00560203"/>
    <w:rsid w:val="00567AAD"/>
    <w:rsid w:val="00571763"/>
    <w:rsid w:val="00574C48"/>
    <w:rsid w:val="00580D6B"/>
    <w:rsid w:val="00581565"/>
    <w:rsid w:val="00582B6F"/>
    <w:rsid w:val="0058441E"/>
    <w:rsid w:val="005847A4"/>
    <w:rsid w:val="00586B15"/>
    <w:rsid w:val="00586FE9"/>
    <w:rsid w:val="005913DC"/>
    <w:rsid w:val="005A1A95"/>
    <w:rsid w:val="005A4266"/>
    <w:rsid w:val="005A6B3D"/>
    <w:rsid w:val="005A7329"/>
    <w:rsid w:val="005B16B2"/>
    <w:rsid w:val="005B274A"/>
    <w:rsid w:val="005B5AE8"/>
    <w:rsid w:val="005B7BBB"/>
    <w:rsid w:val="005C0470"/>
    <w:rsid w:val="005C1DDD"/>
    <w:rsid w:val="005C5F41"/>
    <w:rsid w:val="005C6189"/>
    <w:rsid w:val="005C701B"/>
    <w:rsid w:val="005C7D77"/>
    <w:rsid w:val="005E0F56"/>
    <w:rsid w:val="005E4E65"/>
    <w:rsid w:val="005E5053"/>
    <w:rsid w:val="005F4453"/>
    <w:rsid w:val="005F4535"/>
    <w:rsid w:val="005F4B40"/>
    <w:rsid w:val="00601944"/>
    <w:rsid w:val="006019EA"/>
    <w:rsid w:val="00604F62"/>
    <w:rsid w:val="00605005"/>
    <w:rsid w:val="006053BD"/>
    <w:rsid w:val="00605577"/>
    <w:rsid w:val="006100EA"/>
    <w:rsid w:val="00610392"/>
    <w:rsid w:val="00610809"/>
    <w:rsid w:val="00610B49"/>
    <w:rsid w:val="00611588"/>
    <w:rsid w:val="00611592"/>
    <w:rsid w:val="00617893"/>
    <w:rsid w:val="00620531"/>
    <w:rsid w:val="0062201D"/>
    <w:rsid w:val="00622F7A"/>
    <w:rsid w:val="006255E0"/>
    <w:rsid w:val="00631159"/>
    <w:rsid w:val="00631AE6"/>
    <w:rsid w:val="00634742"/>
    <w:rsid w:val="00645336"/>
    <w:rsid w:val="006474CC"/>
    <w:rsid w:val="006502A5"/>
    <w:rsid w:val="00661B14"/>
    <w:rsid w:val="00672407"/>
    <w:rsid w:val="006744FE"/>
    <w:rsid w:val="00675567"/>
    <w:rsid w:val="00677432"/>
    <w:rsid w:val="006774B9"/>
    <w:rsid w:val="00682109"/>
    <w:rsid w:val="0068225A"/>
    <w:rsid w:val="006824FC"/>
    <w:rsid w:val="00686A4A"/>
    <w:rsid w:val="00687278"/>
    <w:rsid w:val="00690B11"/>
    <w:rsid w:val="00690B79"/>
    <w:rsid w:val="006916AC"/>
    <w:rsid w:val="0069275C"/>
    <w:rsid w:val="006975B2"/>
    <w:rsid w:val="006A27BF"/>
    <w:rsid w:val="006A3A65"/>
    <w:rsid w:val="006A4633"/>
    <w:rsid w:val="006B1786"/>
    <w:rsid w:val="006B1BFA"/>
    <w:rsid w:val="006B24C4"/>
    <w:rsid w:val="006B6999"/>
    <w:rsid w:val="006C4569"/>
    <w:rsid w:val="006C4705"/>
    <w:rsid w:val="006C556C"/>
    <w:rsid w:val="006C72F1"/>
    <w:rsid w:val="006D10E0"/>
    <w:rsid w:val="006D38EB"/>
    <w:rsid w:val="006D4894"/>
    <w:rsid w:val="006D4B9F"/>
    <w:rsid w:val="006D6CB2"/>
    <w:rsid w:val="006E0273"/>
    <w:rsid w:val="006E22A0"/>
    <w:rsid w:val="006E51B5"/>
    <w:rsid w:val="006E7097"/>
    <w:rsid w:val="006E711C"/>
    <w:rsid w:val="006F095E"/>
    <w:rsid w:val="0070119A"/>
    <w:rsid w:val="00701C6D"/>
    <w:rsid w:val="00702184"/>
    <w:rsid w:val="00706490"/>
    <w:rsid w:val="00707937"/>
    <w:rsid w:val="00711FF2"/>
    <w:rsid w:val="00715A22"/>
    <w:rsid w:val="00716852"/>
    <w:rsid w:val="007200E0"/>
    <w:rsid w:val="00720E1C"/>
    <w:rsid w:val="00723667"/>
    <w:rsid w:val="0072414D"/>
    <w:rsid w:val="00725B41"/>
    <w:rsid w:val="00725F58"/>
    <w:rsid w:val="0073629A"/>
    <w:rsid w:val="0073760B"/>
    <w:rsid w:val="007400AE"/>
    <w:rsid w:val="00740F24"/>
    <w:rsid w:val="00746DE2"/>
    <w:rsid w:val="00750BE7"/>
    <w:rsid w:val="007524EB"/>
    <w:rsid w:val="00753304"/>
    <w:rsid w:val="0075497B"/>
    <w:rsid w:val="0075753A"/>
    <w:rsid w:val="00757AC2"/>
    <w:rsid w:val="00761C7E"/>
    <w:rsid w:val="00763344"/>
    <w:rsid w:val="00764808"/>
    <w:rsid w:val="007648C6"/>
    <w:rsid w:val="00766DFD"/>
    <w:rsid w:val="00770613"/>
    <w:rsid w:val="00773FE6"/>
    <w:rsid w:val="00774BD6"/>
    <w:rsid w:val="0078531E"/>
    <w:rsid w:val="007857FE"/>
    <w:rsid w:val="007870A5"/>
    <w:rsid w:val="007914E7"/>
    <w:rsid w:val="007A0BB9"/>
    <w:rsid w:val="007A2823"/>
    <w:rsid w:val="007A29A2"/>
    <w:rsid w:val="007A5ED1"/>
    <w:rsid w:val="007A6F23"/>
    <w:rsid w:val="007A7D33"/>
    <w:rsid w:val="007B18E6"/>
    <w:rsid w:val="007B4433"/>
    <w:rsid w:val="007B4DC5"/>
    <w:rsid w:val="007B5D64"/>
    <w:rsid w:val="007B75FF"/>
    <w:rsid w:val="007C1665"/>
    <w:rsid w:val="007C259C"/>
    <w:rsid w:val="007C50CB"/>
    <w:rsid w:val="007D0105"/>
    <w:rsid w:val="007D1723"/>
    <w:rsid w:val="007D2CFD"/>
    <w:rsid w:val="007D454E"/>
    <w:rsid w:val="007D61E6"/>
    <w:rsid w:val="007E7F16"/>
    <w:rsid w:val="007F3CCD"/>
    <w:rsid w:val="007F65EC"/>
    <w:rsid w:val="007F6AFE"/>
    <w:rsid w:val="00800C92"/>
    <w:rsid w:val="008035B7"/>
    <w:rsid w:val="00806217"/>
    <w:rsid w:val="008062CB"/>
    <w:rsid w:val="00806A53"/>
    <w:rsid w:val="00812399"/>
    <w:rsid w:val="00813753"/>
    <w:rsid w:val="00821825"/>
    <w:rsid w:val="00821CBD"/>
    <w:rsid w:val="0083048A"/>
    <w:rsid w:val="00831C1A"/>
    <w:rsid w:val="008364A1"/>
    <w:rsid w:val="00836C27"/>
    <w:rsid w:val="00836D2C"/>
    <w:rsid w:val="00841C18"/>
    <w:rsid w:val="0084296D"/>
    <w:rsid w:val="0084517D"/>
    <w:rsid w:val="008469A5"/>
    <w:rsid w:val="00850C71"/>
    <w:rsid w:val="00850E6B"/>
    <w:rsid w:val="00852650"/>
    <w:rsid w:val="008528E9"/>
    <w:rsid w:val="00853B1F"/>
    <w:rsid w:val="0085483A"/>
    <w:rsid w:val="00854968"/>
    <w:rsid w:val="00861303"/>
    <w:rsid w:val="00862A22"/>
    <w:rsid w:val="008650AF"/>
    <w:rsid w:val="008658DE"/>
    <w:rsid w:val="00865AD5"/>
    <w:rsid w:val="008666C5"/>
    <w:rsid w:val="0087006B"/>
    <w:rsid w:val="00872133"/>
    <w:rsid w:val="00873564"/>
    <w:rsid w:val="0087703B"/>
    <w:rsid w:val="00880409"/>
    <w:rsid w:val="0088637F"/>
    <w:rsid w:val="00887245"/>
    <w:rsid w:val="00894308"/>
    <w:rsid w:val="0089447F"/>
    <w:rsid w:val="008A4D81"/>
    <w:rsid w:val="008B0BDD"/>
    <w:rsid w:val="008B1EF5"/>
    <w:rsid w:val="008B2A49"/>
    <w:rsid w:val="008B2CAB"/>
    <w:rsid w:val="008B4137"/>
    <w:rsid w:val="008B4B70"/>
    <w:rsid w:val="008B4FAA"/>
    <w:rsid w:val="008B67DB"/>
    <w:rsid w:val="008C16E2"/>
    <w:rsid w:val="008C4183"/>
    <w:rsid w:val="008C4BD9"/>
    <w:rsid w:val="008D16C2"/>
    <w:rsid w:val="008D4D16"/>
    <w:rsid w:val="008D6182"/>
    <w:rsid w:val="008D73FE"/>
    <w:rsid w:val="008E0E58"/>
    <w:rsid w:val="008E77BC"/>
    <w:rsid w:val="008F10E0"/>
    <w:rsid w:val="008F3411"/>
    <w:rsid w:val="008F56B4"/>
    <w:rsid w:val="008F730F"/>
    <w:rsid w:val="008F7D38"/>
    <w:rsid w:val="0090171B"/>
    <w:rsid w:val="0090332F"/>
    <w:rsid w:val="009039A1"/>
    <w:rsid w:val="00905EE2"/>
    <w:rsid w:val="00910E70"/>
    <w:rsid w:val="00917D0D"/>
    <w:rsid w:val="00920C13"/>
    <w:rsid w:val="00920EFE"/>
    <w:rsid w:val="00922DEC"/>
    <w:rsid w:val="0092318F"/>
    <w:rsid w:val="0092451F"/>
    <w:rsid w:val="00925DC6"/>
    <w:rsid w:val="00926857"/>
    <w:rsid w:val="00930A76"/>
    <w:rsid w:val="00933824"/>
    <w:rsid w:val="00935055"/>
    <w:rsid w:val="009427D7"/>
    <w:rsid w:val="00944A72"/>
    <w:rsid w:val="00945925"/>
    <w:rsid w:val="00951860"/>
    <w:rsid w:val="009559C9"/>
    <w:rsid w:val="0095721D"/>
    <w:rsid w:val="00957838"/>
    <w:rsid w:val="009610A6"/>
    <w:rsid w:val="00961306"/>
    <w:rsid w:val="009617BE"/>
    <w:rsid w:val="00961BC4"/>
    <w:rsid w:val="00963CD0"/>
    <w:rsid w:val="00964357"/>
    <w:rsid w:val="00971190"/>
    <w:rsid w:val="0098042B"/>
    <w:rsid w:val="00981647"/>
    <w:rsid w:val="00983D3D"/>
    <w:rsid w:val="00985ACD"/>
    <w:rsid w:val="0098668A"/>
    <w:rsid w:val="0098737D"/>
    <w:rsid w:val="009A4159"/>
    <w:rsid w:val="009A44E1"/>
    <w:rsid w:val="009A61DC"/>
    <w:rsid w:val="009A787F"/>
    <w:rsid w:val="009C1598"/>
    <w:rsid w:val="009C7D7C"/>
    <w:rsid w:val="009C7F04"/>
    <w:rsid w:val="009D1230"/>
    <w:rsid w:val="009E00B7"/>
    <w:rsid w:val="009E037C"/>
    <w:rsid w:val="009E1A18"/>
    <w:rsid w:val="009E1DA9"/>
    <w:rsid w:val="009E47F7"/>
    <w:rsid w:val="009E6F2D"/>
    <w:rsid w:val="009F28D4"/>
    <w:rsid w:val="009F3D98"/>
    <w:rsid w:val="009F5745"/>
    <w:rsid w:val="009F64CD"/>
    <w:rsid w:val="009F6F0A"/>
    <w:rsid w:val="009F71C6"/>
    <w:rsid w:val="00A00D36"/>
    <w:rsid w:val="00A0241C"/>
    <w:rsid w:val="00A05C0B"/>
    <w:rsid w:val="00A11245"/>
    <w:rsid w:val="00A13695"/>
    <w:rsid w:val="00A14142"/>
    <w:rsid w:val="00A16E14"/>
    <w:rsid w:val="00A22351"/>
    <w:rsid w:val="00A3732B"/>
    <w:rsid w:val="00A41093"/>
    <w:rsid w:val="00A4418E"/>
    <w:rsid w:val="00A50CCF"/>
    <w:rsid w:val="00A52241"/>
    <w:rsid w:val="00A5369C"/>
    <w:rsid w:val="00A5553B"/>
    <w:rsid w:val="00A5655E"/>
    <w:rsid w:val="00A60115"/>
    <w:rsid w:val="00A61A25"/>
    <w:rsid w:val="00A621D9"/>
    <w:rsid w:val="00A62927"/>
    <w:rsid w:val="00A648B6"/>
    <w:rsid w:val="00A662DD"/>
    <w:rsid w:val="00A6670C"/>
    <w:rsid w:val="00A70735"/>
    <w:rsid w:val="00A73568"/>
    <w:rsid w:val="00A73F3B"/>
    <w:rsid w:val="00A74A43"/>
    <w:rsid w:val="00A76AAD"/>
    <w:rsid w:val="00A822D4"/>
    <w:rsid w:val="00A83228"/>
    <w:rsid w:val="00A86842"/>
    <w:rsid w:val="00A90A67"/>
    <w:rsid w:val="00A9154B"/>
    <w:rsid w:val="00A93E9F"/>
    <w:rsid w:val="00AA298E"/>
    <w:rsid w:val="00AA3297"/>
    <w:rsid w:val="00AA4BB2"/>
    <w:rsid w:val="00AA5E45"/>
    <w:rsid w:val="00AB4C9F"/>
    <w:rsid w:val="00AB4EAD"/>
    <w:rsid w:val="00AB6041"/>
    <w:rsid w:val="00AB630B"/>
    <w:rsid w:val="00AB7158"/>
    <w:rsid w:val="00AC124A"/>
    <w:rsid w:val="00AC4372"/>
    <w:rsid w:val="00AC68E4"/>
    <w:rsid w:val="00AC72A4"/>
    <w:rsid w:val="00AC7DDB"/>
    <w:rsid w:val="00AD3AD9"/>
    <w:rsid w:val="00AD5C85"/>
    <w:rsid w:val="00AE1D13"/>
    <w:rsid w:val="00AE40C4"/>
    <w:rsid w:val="00AF17D8"/>
    <w:rsid w:val="00AF1ED2"/>
    <w:rsid w:val="00AF2114"/>
    <w:rsid w:val="00AF7933"/>
    <w:rsid w:val="00B022EE"/>
    <w:rsid w:val="00B04C85"/>
    <w:rsid w:val="00B055AB"/>
    <w:rsid w:val="00B116FF"/>
    <w:rsid w:val="00B13A3C"/>
    <w:rsid w:val="00B14D13"/>
    <w:rsid w:val="00B15F17"/>
    <w:rsid w:val="00B21086"/>
    <w:rsid w:val="00B243C4"/>
    <w:rsid w:val="00B262F1"/>
    <w:rsid w:val="00B27624"/>
    <w:rsid w:val="00B27AEE"/>
    <w:rsid w:val="00B32826"/>
    <w:rsid w:val="00B33D73"/>
    <w:rsid w:val="00B37909"/>
    <w:rsid w:val="00B4274D"/>
    <w:rsid w:val="00B460E5"/>
    <w:rsid w:val="00B4756B"/>
    <w:rsid w:val="00B4773F"/>
    <w:rsid w:val="00B51703"/>
    <w:rsid w:val="00B52CF9"/>
    <w:rsid w:val="00B5395A"/>
    <w:rsid w:val="00B608C8"/>
    <w:rsid w:val="00B60E6E"/>
    <w:rsid w:val="00B646A1"/>
    <w:rsid w:val="00B7054D"/>
    <w:rsid w:val="00B70BB4"/>
    <w:rsid w:val="00B7125E"/>
    <w:rsid w:val="00B71CE8"/>
    <w:rsid w:val="00B72A6D"/>
    <w:rsid w:val="00B748B4"/>
    <w:rsid w:val="00B74F60"/>
    <w:rsid w:val="00B75B90"/>
    <w:rsid w:val="00B808F3"/>
    <w:rsid w:val="00B8365C"/>
    <w:rsid w:val="00B8431C"/>
    <w:rsid w:val="00B90F9B"/>
    <w:rsid w:val="00B91770"/>
    <w:rsid w:val="00B9307D"/>
    <w:rsid w:val="00B95085"/>
    <w:rsid w:val="00B95C87"/>
    <w:rsid w:val="00BA3502"/>
    <w:rsid w:val="00BA355D"/>
    <w:rsid w:val="00BA4A96"/>
    <w:rsid w:val="00BA5A7E"/>
    <w:rsid w:val="00BB052C"/>
    <w:rsid w:val="00BB19A6"/>
    <w:rsid w:val="00BC5FFE"/>
    <w:rsid w:val="00BC7486"/>
    <w:rsid w:val="00BD1F1F"/>
    <w:rsid w:val="00BD36CF"/>
    <w:rsid w:val="00BD4761"/>
    <w:rsid w:val="00BD4FA2"/>
    <w:rsid w:val="00BD651B"/>
    <w:rsid w:val="00BD6603"/>
    <w:rsid w:val="00BE28F7"/>
    <w:rsid w:val="00BE4BCB"/>
    <w:rsid w:val="00BE6998"/>
    <w:rsid w:val="00BF0EC9"/>
    <w:rsid w:val="00BF1341"/>
    <w:rsid w:val="00BF3594"/>
    <w:rsid w:val="00BF51E8"/>
    <w:rsid w:val="00BF6054"/>
    <w:rsid w:val="00C01116"/>
    <w:rsid w:val="00C02352"/>
    <w:rsid w:val="00C02F3E"/>
    <w:rsid w:val="00C03A22"/>
    <w:rsid w:val="00C06B03"/>
    <w:rsid w:val="00C07420"/>
    <w:rsid w:val="00C10755"/>
    <w:rsid w:val="00C12D0A"/>
    <w:rsid w:val="00C144B8"/>
    <w:rsid w:val="00C16CBD"/>
    <w:rsid w:val="00C16F0F"/>
    <w:rsid w:val="00C217AA"/>
    <w:rsid w:val="00C231F1"/>
    <w:rsid w:val="00C26C6D"/>
    <w:rsid w:val="00C319E2"/>
    <w:rsid w:val="00C32251"/>
    <w:rsid w:val="00C36D02"/>
    <w:rsid w:val="00C40246"/>
    <w:rsid w:val="00C418AE"/>
    <w:rsid w:val="00C5264E"/>
    <w:rsid w:val="00C54E14"/>
    <w:rsid w:val="00C601CF"/>
    <w:rsid w:val="00C61AF6"/>
    <w:rsid w:val="00C62BAF"/>
    <w:rsid w:val="00C837BA"/>
    <w:rsid w:val="00C855A0"/>
    <w:rsid w:val="00C87917"/>
    <w:rsid w:val="00C92DA4"/>
    <w:rsid w:val="00C935D2"/>
    <w:rsid w:val="00C93E73"/>
    <w:rsid w:val="00C975BD"/>
    <w:rsid w:val="00CA0321"/>
    <w:rsid w:val="00CA11C3"/>
    <w:rsid w:val="00CA1DD7"/>
    <w:rsid w:val="00CA3A90"/>
    <w:rsid w:val="00CA3B21"/>
    <w:rsid w:val="00CA7CA6"/>
    <w:rsid w:val="00CB0302"/>
    <w:rsid w:val="00CC0E8D"/>
    <w:rsid w:val="00CC202C"/>
    <w:rsid w:val="00CC32DB"/>
    <w:rsid w:val="00CC3CA4"/>
    <w:rsid w:val="00CC7B38"/>
    <w:rsid w:val="00CD3D80"/>
    <w:rsid w:val="00CD4B71"/>
    <w:rsid w:val="00CD4C22"/>
    <w:rsid w:val="00CD526A"/>
    <w:rsid w:val="00CD7729"/>
    <w:rsid w:val="00CE19E1"/>
    <w:rsid w:val="00CE5BD5"/>
    <w:rsid w:val="00CE6962"/>
    <w:rsid w:val="00CE7CD1"/>
    <w:rsid w:val="00CF0E9B"/>
    <w:rsid w:val="00CF3BF1"/>
    <w:rsid w:val="00CF4B16"/>
    <w:rsid w:val="00CF528D"/>
    <w:rsid w:val="00CF7B9A"/>
    <w:rsid w:val="00D06C00"/>
    <w:rsid w:val="00D10943"/>
    <w:rsid w:val="00D12D61"/>
    <w:rsid w:val="00D14EB5"/>
    <w:rsid w:val="00D1717B"/>
    <w:rsid w:val="00D22D2E"/>
    <w:rsid w:val="00D24798"/>
    <w:rsid w:val="00D26DC6"/>
    <w:rsid w:val="00D300EA"/>
    <w:rsid w:val="00D36BCB"/>
    <w:rsid w:val="00D46E4F"/>
    <w:rsid w:val="00D51483"/>
    <w:rsid w:val="00D54963"/>
    <w:rsid w:val="00D63CD9"/>
    <w:rsid w:val="00D648BA"/>
    <w:rsid w:val="00D719C7"/>
    <w:rsid w:val="00D73198"/>
    <w:rsid w:val="00D754BA"/>
    <w:rsid w:val="00D76119"/>
    <w:rsid w:val="00D76E8B"/>
    <w:rsid w:val="00D804C2"/>
    <w:rsid w:val="00D84188"/>
    <w:rsid w:val="00D86833"/>
    <w:rsid w:val="00D90E13"/>
    <w:rsid w:val="00D9481F"/>
    <w:rsid w:val="00D97304"/>
    <w:rsid w:val="00DA3444"/>
    <w:rsid w:val="00DA41F2"/>
    <w:rsid w:val="00DA576B"/>
    <w:rsid w:val="00DA598B"/>
    <w:rsid w:val="00DA5E68"/>
    <w:rsid w:val="00DA5EE6"/>
    <w:rsid w:val="00DA79E8"/>
    <w:rsid w:val="00DB006B"/>
    <w:rsid w:val="00DB124D"/>
    <w:rsid w:val="00DB6D22"/>
    <w:rsid w:val="00DC0713"/>
    <w:rsid w:val="00DC2425"/>
    <w:rsid w:val="00DC28FE"/>
    <w:rsid w:val="00DC3FD8"/>
    <w:rsid w:val="00DC5500"/>
    <w:rsid w:val="00DD3B92"/>
    <w:rsid w:val="00DD5BFD"/>
    <w:rsid w:val="00DE03AF"/>
    <w:rsid w:val="00DE0C46"/>
    <w:rsid w:val="00DE1622"/>
    <w:rsid w:val="00DE5FF1"/>
    <w:rsid w:val="00DE6532"/>
    <w:rsid w:val="00DE7954"/>
    <w:rsid w:val="00DF5E17"/>
    <w:rsid w:val="00E0383F"/>
    <w:rsid w:val="00E03F23"/>
    <w:rsid w:val="00E05DC9"/>
    <w:rsid w:val="00E12ABF"/>
    <w:rsid w:val="00E12CAB"/>
    <w:rsid w:val="00E14599"/>
    <w:rsid w:val="00E1494D"/>
    <w:rsid w:val="00E1587C"/>
    <w:rsid w:val="00E16C5B"/>
    <w:rsid w:val="00E16D28"/>
    <w:rsid w:val="00E17C68"/>
    <w:rsid w:val="00E17D7A"/>
    <w:rsid w:val="00E2030F"/>
    <w:rsid w:val="00E271F9"/>
    <w:rsid w:val="00E33115"/>
    <w:rsid w:val="00E33764"/>
    <w:rsid w:val="00E35253"/>
    <w:rsid w:val="00E37C7E"/>
    <w:rsid w:val="00E4001D"/>
    <w:rsid w:val="00E452A6"/>
    <w:rsid w:val="00E454F5"/>
    <w:rsid w:val="00E55284"/>
    <w:rsid w:val="00E6220F"/>
    <w:rsid w:val="00E638DB"/>
    <w:rsid w:val="00E64A49"/>
    <w:rsid w:val="00E64F14"/>
    <w:rsid w:val="00E657D2"/>
    <w:rsid w:val="00E66179"/>
    <w:rsid w:val="00E70516"/>
    <w:rsid w:val="00E735AE"/>
    <w:rsid w:val="00E74086"/>
    <w:rsid w:val="00E76C2B"/>
    <w:rsid w:val="00E804DE"/>
    <w:rsid w:val="00E81E98"/>
    <w:rsid w:val="00E8228D"/>
    <w:rsid w:val="00E90448"/>
    <w:rsid w:val="00E91782"/>
    <w:rsid w:val="00E932F7"/>
    <w:rsid w:val="00E9515B"/>
    <w:rsid w:val="00EA0FFC"/>
    <w:rsid w:val="00EA10D9"/>
    <w:rsid w:val="00EA1DF1"/>
    <w:rsid w:val="00EA6169"/>
    <w:rsid w:val="00EA72AF"/>
    <w:rsid w:val="00EB1AC2"/>
    <w:rsid w:val="00EB4490"/>
    <w:rsid w:val="00EB6F22"/>
    <w:rsid w:val="00EC0D47"/>
    <w:rsid w:val="00EC3320"/>
    <w:rsid w:val="00EC54C3"/>
    <w:rsid w:val="00EC6220"/>
    <w:rsid w:val="00EC6FB3"/>
    <w:rsid w:val="00EC7C0B"/>
    <w:rsid w:val="00EC7E57"/>
    <w:rsid w:val="00ED2294"/>
    <w:rsid w:val="00ED7379"/>
    <w:rsid w:val="00EE0B21"/>
    <w:rsid w:val="00EE13BD"/>
    <w:rsid w:val="00EE6909"/>
    <w:rsid w:val="00EF0EDA"/>
    <w:rsid w:val="00EF593B"/>
    <w:rsid w:val="00EF706E"/>
    <w:rsid w:val="00F00DE2"/>
    <w:rsid w:val="00F1016F"/>
    <w:rsid w:val="00F10633"/>
    <w:rsid w:val="00F120D1"/>
    <w:rsid w:val="00F13FA8"/>
    <w:rsid w:val="00F17F6F"/>
    <w:rsid w:val="00F23624"/>
    <w:rsid w:val="00F251DA"/>
    <w:rsid w:val="00F274E8"/>
    <w:rsid w:val="00F2797D"/>
    <w:rsid w:val="00F30E91"/>
    <w:rsid w:val="00F31309"/>
    <w:rsid w:val="00F31BC2"/>
    <w:rsid w:val="00F331A5"/>
    <w:rsid w:val="00F33D6A"/>
    <w:rsid w:val="00F3714A"/>
    <w:rsid w:val="00F374E4"/>
    <w:rsid w:val="00F37632"/>
    <w:rsid w:val="00F376FE"/>
    <w:rsid w:val="00F40432"/>
    <w:rsid w:val="00F406DA"/>
    <w:rsid w:val="00F41FA9"/>
    <w:rsid w:val="00F44719"/>
    <w:rsid w:val="00F45434"/>
    <w:rsid w:val="00F50A78"/>
    <w:rsid w:val="00F51A68"/>
    <w:rsid w:val="00F5453F"/>
    <w:rsid w:val="00F56AAF"/>
    <w:rsid w:val="00F74583"/>
    <w:rsid w:val="00F75AFE"/>
    <w:rsid w:val="00F75B20"/>
    <w:rsid w:val="00F76551"/>
    <w:rsid w:val="00F806CE"/>
    <w:rsid w:val="00F83A42"/>
    <w:rsid w:val="00F845F1"/>
    <w:rsid w:val="00F85A58"/>
    <w:rsid w:val="00F87457"/>
    <w:rsid w:val="00F87719"/>
    <w:rsid w:val="00F87E27"/>
    <w:rsid w:val="00F91DE5"/>
    <w:rsid w:val="00F9377F"/>
    <w:rsid w:val="00FA3BC6"/>
    <w:rsid w:val="00FA40C9"/>
    <w:rsid w:val="00FA61C8"/>
    <w:rsid w:val="00FB08C6"/>
    <w:rsid w:val="00FB0FE4"/>
    <w:rsid w:val="00FB4938"/>
    <w:rsid w:val="00FB5493"/>
    <w:rsid w:val="00FC092C"/>
    <w:rsid w:val="00FC12FA"/>
    <w:rsid w:val="00FC5BA0"/>
    <w:rsid w:val="00FC6D37"/>
    <w:rsid w:val="00FD2A29"/>
    <w:rsid w:val="00FD32CE"/>
    <w:rsid w:val="00FD477F"/>
    <w:rsid w:val="00FD68AB"/>
    <w:rsid w:val="00FE252E"/>
    <w:rsid w:val="00FE7FC6"/>
    <w:rsid w:val="00FF054B"/>
    <w:rsid w:val="00FF15E5"/>
    <w:rsid w:val="00FF3AD7"/>
    <w:rsid w:val="00FF5799"/>
    <w:rsid w:val="00FF7E2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0E007F"/>
  <w15:docId w15:val="{E6C5E86A-9824-41FC-8CC8-D4A36C70C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FD32CE"/>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Balonteksts">
    <w:name w:val="Balloon Text"/>
    <w:basedOn w:val="Parasts"/>
    <w:link w:val="BalontekstsRakstz"/>
    <w:uiPriority w:val="99"/>
    <w:semiHidden/>
    <w:unhideWhenUsed/>
    <w:rsid w:val="0084517D"/>
    <w:pPr>
      <w:spacing w:after="0"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84517D"/>
    <w:rPr>
      <w:rFonts w:ascii="Tahoma" w:hAnsi="Tahoma" w:cs="Tahoma"/>
      <w:sz w:val="16"/>
      <w:szCs w:val="16"/>
    </w:rPr>
  </w:style>
  <w:style w:type="paragraph" w:styleId="Sarakstarindkopa">
    <w:name w:val="List Paragraph"/>
    <w:basedOn w:val="Parasts"/>
    <w:uiPriority w:val="99"/>
    <w:qFormat/>
    <w:rsid w:val="009039A1"/>
    <w:pPr>
      <w:ind w:left="720"/>
      <w:contextualSpacing/>
    </w:pPr>
  </w:style>
  <w:style w:type="paragraph" w:styleId="Galvene">
    <w:name w:val="header"/>
    <w:basedOn w:val="Parasts"/>
    <w:link w:val="GalveneRakstz"/>
    <w:uiPriority w:val="99"/>
    <w:unhideWhenUsed/>
    <w:rsid w:val="00A86842"/>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A86842"/>
  </w:style>
  <w:style w:type="paragraph" w:styleId="Kjene">
    <w:name w:val="footer"/>
    <w:basedOn w:val="Parasts"/>
    <w:link w:val="KjeneRakstz"/>
    <w:uiPriority w:val="99"/>
    <w:unhideWhenUsed/>
    <w:rsid w:val="00A86842"/>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A86842"/>
  </w:style>
  <w:style w:type="table" w:styleId="Reatabula">
    <w:name w:val="Table Grid"/>
    <w:basedOn w:val="Parastatabula"/>
    <w:uiPriority w:val="39"/>
    <w:rsid w:val="00944A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arastatabula"/>
    <w:next w:val="Reatabula"/>
    <w:uiPriority w:val="39"/>
    <w:rsid w:val="00852650"/>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zclums">
    <w:name w:val="Emphasis"/>
    <w:basedOn w:val="Noklusjumarindkopasfonts"/>
    <w:uiPriority w:val="20"/>
    <w:qFormat/>
    <w:rsid w:val="00917D0D"/>
    <w:rPr>
      <w:b/>
      <w:bCs/>
      <w:i w:val="0"/>
      <w:iCs w:val="0"/>
    </w:rPr>
  </w:style>
  <w:style w:type="character" w:customStyle="1" w:styleId="st1">
    <w:name w:val="st1"/>
    <w:basedOn w:val="Noklusjumarindkopasfonts"/>
    <w:rsid w:val="00917D0D"/>
  </w:style>
  <w:style w:type="character" w:customStyle="1" w:styleId="field-text7">
    <w:name w:val="field-text7"/>
    <w:basedOn w:val="Noklusjumarindkopasfonts"/>
    <w:rsid w:val="00917D0D"/>
  </w:style>
  <w:style w:type="paragraph" w:styleId="Nosaukums">
    <w:name w:val="Title"/>
    <w:basedOn w:val="Parasts"/>
    <w:link w:val="NosaukumsRakstz"/>
    <w:qFormat/>
    <w:rsid w:val="006E0273"/>
    <w:pPr>
      <w:spacing w:after="0" w:line="240" w:lineRule="auto"/>
      <w:jc w:val="center"/>
    </w:pPr>
    <w:rPr>
      <w:rFonts w:ascii="Times New Roman" w:eastAsia="Times New Roman" w:hAnsi="Times New Roman" w:cs="Times New Roman"/>
      <w:b/>
      <w:sz w:val="28"/>
      <w:szCs w:val="20"/>
      <w:lang w:eastAsia="lv-LV"/>
    </w:rPr>
  </w:style>
  <w:style w:type="character" w:customStyle="1" w:styleId="NosaukumsRakstz">
    <w:name w:val="Nosaukums Rakstz."/>
    <w:basedOn w:val="Noklusjumarindkopasfonts"/>
    <w:link w:val="Nosaukums"/>
    <w:rsid w:val="006E0273"/>
    <w:rPr>
      <w:rFonts w:ascii="Times New Roman" w:eastAsia="Times New Roman" w:hAnsi="Times New Roman" w:cs="Times New Roman"/>
      <w:b/>
      <w:sz w:val="28"/>
      <w:szCs w:val="20"/>
      <w:lang w:eastAsia="lv-LV"/>
    </w:rPr>
  </w:style>
  <w:style w:type="character" w:styleId="Hipersaite">
    <w:name w:val="Hyperlink"/>
    <w:basedOn w:val="Noklusjumarindkopasfonts"/>
    <w:uiPriority w:val="99"/>
    <w:semiHidden/>
    <w:unhideWhenUsed/>
    <w:rsid w:val="00E452A6"/>
    <w:rPr>
      <w:color w:val="0563C1"/>
      <w:u w:val="single"/>
    </w:rPr>
  </w:style>
  <w:style w:type="character" w:styleId="Izmantotahipersaite">
    <w:name w:val="FollowedHyperlink"/>
    <w:basedOn w:val="Noklusjumarindkopasfonts"/>
    <w:uiPriority w:val="99"/>
    <w:semiHidden/>
    <w:unhideWhenUsed/>
    <w:rsid w:val="00E452A6"/>
    <w:rPr>
      <w:color w:val="954F72"/>
      <w:u w:val="single"/>
    </w:rPr>
  </w:style>
  <w:style w:type="paragraph" w:customStyle="1" w:styleId="msonormal0">
    <w:name w:val="msonormal"/>
    <w:basedOn w:val="Parasts"/>
    <w:rsid w:val="00E452A6"/>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65">
    <w:name w:val="xl65"/>
    <w:basedOn w:val="Parasts"/>
    <w:rsid w:val="00E452A6"/>
    <w:pPr>
      <w:pBdr>
        <w:left w:val="single" w:sz="4" w:space="0" w:color="C0C0C0"/>
        <w:bottom w:val="single" w:sz="4" w:space="0" w:color="C0C0C0"/>
      </w:pBdr>
      <w:shd w:val="clear" w:color="000000" w:fill="DFDFDF"/>
      <w:spacing w:before="100" w:beforeAutospacing="1" w:after="100" w:afterAutospacing="1" w:line="240" w:lineRule="auto"/>
      <w:jc w:val="center"/>
    </w:pPr>
    <w:rPr>
      <w:rFonts w:ascii="Arial" w:eastAsia="Times New Roman" w:hAnsi="Arial" w:cs="Arial"/>
      <w:b/>
      <w:bCs/>
      <w:sz w:val="16"/>
      <w:szCs w:val="16"/>
      <w:lang w:eastAsia="lv-LV"/>
    </w:rPr>
  </w:style>
  <w:style w:type="paragraph" w:customStyle="1" w:styleId="xl66">
    <w:name w:val="xl66"/>
    <w:basedOn w:val="Parasts"/>
    <w:rsid w:val="00E452A6"/>
    <w:pPr>
      <w:pBdr>
        <w:left w:val="single" w:sz="4" w:space="0" w:color="C0C0C0"/>
        <w:bottom w:val="single" w:sz="4" w:space="0" w:color="C0C0C0"/>
        <w:right w:val="single" w:sz="4" w:space="0" w:color="C0C0C0"/>
      </w:pBdr>
      <w:shd w:val="clear" w:color="000000" w:fill="DFDFDF"/>
      <w:spacing w:before="100" w:beforeAutospacing="1" w:after="100" w:afterAutospacing="1" w:line="240" w:lineRule="auto"/>
      <w:jc w:val="center"/>
    </w:pPr>
    <w:rPr>
      <w:rFonts w:ascii="Arial" w:eastAsia="Times New Roman" w:hAnsi="Arial" w:cs="Arial"/>
      <w:b/>
      <w:bCs/>
      <w:sz w:val="16"/>
      <w:szCs w:val="16"/>
      <w:lang w:eastAsia="lv-LV"/>
    </w:rPr>
  </w:style>
  <w:style w:type="paragraph" w:customStyle="1" w:styleId="xl67">
    <w:name w:val="xl67"/>
    <w:basedOn w:val="Parasts"/>
    <w:rsid w:val="00E452A6"/>
    <w:pPr>
      <w:pBdr>
        <w:left w:val="single" w:sz="4" w:space="0" w:color="C0C0C0"/>
        <w:bottom w:val="single" w:sz="4" w:space="0" w:color="C0C0C0"/>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lv-LV"/>
    </w:rPr>
  </w:style>
  <w:style w:type="paragraph" w:customStyle="1" w:styleId="xl68">
    <w:name w:val="xl68"/>
    <w:basedOn w:val="Parasts"/>
    <w:rsid w:val="00E452A6"/>
    <w:pPr>
      <w:pBdr>
        <w:left w:val="single" w:sz="4" w:space="0" w:color="C0C0C0"/>
        <w:bottom w:val="single" w:sz="4" w:space="0" w:color="C0C0C0"/>
      </w:pBdr>
      <w:shd w:val="clear" w:color="000000" w:fill="FFFFFF"/>
      <w:spacing w:before="100" w:beforeAutospacing="1" w:after="100" w:afterAutospacing="1" w:line="240" w:lineRule="auto"/>
      <w:jc w:val="right"/>
      <w:textAlignment w:val="center"/>
    </w:pPr>
    <w:rPr>
      <w:rFonts w:ascii="Arial" w:eastAsia="Times New Roman" w:hAnsi="Arial" w:cs="Arial"/>
      <w:sz w:val="16"/>
      <w:szCs w:val="16"/>
      <w:lang w:eastAsia="lv-LV"/>
    </w:rPr>
  </w:style>
  <w:style w:type="paragraph" w:customStyle="1" w:styleId="xl69">
    <w:name w:val="xl69"/>
    <w:basedOn w:val="Parasts"/>
    <w:rsid w:val="00E452A6"/>
    <w:pPr>
      <w:pBdr>
        <w:left w:val="single" w:sz="4" w:space="0" w:color="C0C0C0"/>
        <w:bottom w:val="single" w:sz="4" w:space="0" w:color="C0C0C0"/>
        <w:right w:val="single" w:sz="4" w:space="0" w:color="C0C0C0"/>
      </w:pBdr>
      <w:shd w:val="clear" w:color="000000" w:fill="FFFFFF"/>
      <w:spacing w:before="100" w:beforeAutospacing="1" w:after="100" w:afterAutospacing="1" w:line="240" w:lineRule="auto"/>
      <w:jc w:val="right"/>
      <w:textAlignment w:val="center"/>
    </w:pPr>
    <w:rPr>
      <w:rFonts w:ascii="Arial" w:eastAsia="Times New Roman" w:hAnsi="Arial" w:cs="Arial"/>
      <w:sz w:val="16"/>
      <w:szCs w:val="16"/>
      <w:lang w:eastAsia="lv-LV"/>
    </w:rPr>
  </w:style>
  <w:style w:type="paragraph" w:customStyle="1" w:styleId="xl70">
    <w:name w:val="xl70"/>
    <w:basedOn w:val="Parasts"/>
    <w:rsid w:val="00E452A6"/>
    <w:pPr>
      <w:pBdr>
        <w:left w:val="single" w:sz="4" w:space="0" w:color="C0C0C0"/>
        <w:bottom w:val="single" w:sz="4" w:space="0" w:color="C0C0C0"/>
      </w:pBdr>
      <w:shd w:val="clear" w:color="000000" w:fill="F0F0F0"/>
      <w:spacing w:before="100" w:beforeAutospacing="1" w:after="100" w:afterAutospacing="1" w:line="240" w:lineRule="auto"/>
      <w:jc w:val="right"/>
      <w:textAlignment w:val="center"/>
    </w:pPr>
    <w:rPr>
      <w:rFonts w:ascii="Arial" w:eastAsia="Times New Roman" w:hAnsi="Arial" w:cs="Arial"/>
      <w:b/>
      <w:bCs/>
      <w:sz w:val="16"/>
      <w:szCs w:val="16"/>
      <w:lang w:eastAsia="lv-LV"/>
    </w:rPr>
  </w:style>
  <w:style w:type="paragraph" w:customStyle="1" w:styleId="xl71">
    <w:name w:val="xl71"/>
    <w:basedOn w:val="Parasts"/>
    <w:rsid w:val="00E452A6"/>
    <w:pPr>
      <w:pBdr>
        <w:left w:val="single" w:sz="4" w:space="0" w:color="C0C0C0"/>
        <w:bottom w:val="single" w:sz="4" w:space="0" w:color="C0C0C0"/>
        <w:right w:val="single" w:sz="4" w:space="0" w:color="C0C0C0"/>
      </w:pBdr>
      <w:shd w:val="clear" w:color="000000" w:fill="F0F0F0"/>
      <w:spacing w:before="100" w:beforeAutospacing="1" w:after="100" w:afterAutospacing="1" w:line="240" w:lineRule="auto"/>
      <w:jc w:val="right"/>
      <w:textAlignment w:val="center"/>
    </w:pPr>
    <w:rPr>
      <w:rFonts w:ascii="Arial" w:eastAsia="Times New Roman" w:hAnsi="Arial" w:cs="Arial"/>
      <w:b/>
      <w:bCs/>
      <w:sz w:val="16"/>
      <w:szCs w:val="16"/>
      <w:lang w:eastAsia="lv-LV"/>
    </w:rPr>
  </w:style>
  <w:style w:type="paragraph" w:customStyle="1" w:styleId="xl72">
    <w:name w:val="xl72"/>
    <w:basedOn w:val="Parasts"/>
    <w:rsid w:val="00E452A6"/>
    <w:pPr>
      <w:pBdr>
        <w:top w:val="single" w:sz="4" w:space="0" w:color="C0C0C0"/>
        <w:left w:val="single" w:sz="4" w:space="0" w:color="C0C0C0"/>
        <w:bottom w:val="single" w:sz="4" w:space="0" w:color="C0C0C0"/>
      </w:pBdr>
      <w:shd w:val="clear" w:color="000000" w:fill="DFDFDF"/>
      <w:spacing w:before="100" w:beforeAutospacing="1" w:after="100" w:afterAutospacing="1" w:line="240" w:lineRule="auto"/>
      <w:textAlignment w:val="center"/>
    </w:pPr>
    <w:rPr>
      <w:rFonts w:ascii="Arial" w:eastAsia="Times New Roman" w:hAnsi="Arial" w:cs="Arial"/>
      <w:b/>
      <w:bCs/>
      <w:sz w:val="16"/>
      <w:szCs w:val="16"/>
      <w:lang w:eastAsia="lv-LV"/>
    </w:rPr>
  </w:style>
  <w:style w:type="paragraph" w:customStyle="1" w:styleId="xl73">
    <w:name w:val="xl73"/>
    <w:basedOn w:val="Parasts"/>
    <w:rsid w:val="00E452A6"/>
    <w:pPr>
      <w:pBdr>
        <w:top w:val="single" w:sz="4" w:space="0" w:color="C0C0C0"/>
        <w:left w:val="single" w:sz="4" w:space="0" w:color="C0C0C0"/>
        <w:bottom w:val="single" w:sz="4" w:space="0" w:color="C0C0C0"/>
        <w:right w:val="single" w:sz="4" w:space="0" w:color="C0C0C0"/>
      </w:pBdr>
      <w:shd w:val="clear" w:color="000000" w:fill="DFDFDF"/>
      <w:spacing w:before="100" w:beforeAutospacing="1" w:after="100" w:afterAutospacing="1" w:line="240" w:lineRule="auto"/>
      <w:jc w:val="center"/>
    </w:pPr>
    <w:rPr>
      <w:rFonts w:ascii="Arial" w:eastAsia="Times New Roman" w:hAnsi="Arial" w:cs="Arial"/>
      <w:b/>
      <w:bCs/>
      <w:sz w:val="16"/>
      <w:szCs w:val="16"/>
      <w:lang w:eastAsia="lv-LV"/>
    </w:rPr>
  </w:style>
  <w:style w:type="paragraph" w:customStyle="1" w:styleId="xl74">
    <w:name w:val="xl74"/>
    <w:basedOn w:val="Parasts"/>
    <w:rsid w:val="00E452A6"/>
    <w:pPr>
      <w:pBdr>
        <w:left w:val="single" w:sz="4" w:space="0" w:color="C0C0C0"/>
        <w:bottom w:val="single" w:sz="4" w:space="0" w:color="C0C0C0"/>
      </w:pBdr>
      <w:shd w:val="clear" w:color="000000" w:fill="F0F0F0"/>
      <w:spacing w:before="100" w:beforeAutospacing="1" w:after="100" w:afterAutospacing="1" w:line="240" w:lineRule="auto"/>
      <w:textAlignment w:val="center"/>
    </w:pPr>
    <w:rPr>
      <w:rFonts w:ascii="Arial" w:eastAsia="Times New Roman" w:hAnsi="Arial" w:cs="Arial"/>
      <w:b/>
      <w:bCs/>
      <w:sz w:val="16"/>
      <w:szCs w:val="16"/>
      <w:lang w:eastAsia="lv-LV"/>
    </w:rPr>
  </w:style>
  <w:style w:type="table" w:styleId="Vienkratabula4">
    <w:name w:val="Plain Table 4"/>
    <w:basedOn w:val="Parastatabula"/>
    <w:uiPriority w:val="44"/>
    <w:rsid w:val="00BA3502"/>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Reatabulagaia">
    <w:name w:val="Grid Table Light"/>
    <w:basedOn w:val="Parastatabula"/>
    <w:uiPriority w:val="40"/>
    <w:rsid w:val="006C456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Vienkratabula2">
    <w:name w:val="Plain Table 2"/>
    <w:basedOn w:val="Parastatabula"/>
    <w:uiPriority w:val="42"/>
    <w:rsid w:val="00B33D73"/>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ienkratabula1">
    <w:name w:val="Plain Table 1"/>
    <w:basedOn w:val="Parastatabula"/>
    <w:uiPriority w:val="41"/>
    <w:rsid w:val="00A648B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7521">
      <w:bodyDiv w:val="1"/>
      <w:marLeft w:val="0"/>
      <w:marRight w:val="0"/>
      <w:marTop w:val="0"/>
      <w:marBottom w:val="0"/>
      <w:divBdr>
        <w:top w:val="none" w:sz="0" w:space="0" w:color="auto"/>
        <w:left w:val="none" w:sz="0" w:space="0" w:color="auto"/>
        <w:bottom w:val="none" w:sz="0" w:space="0" w:color="auto"/>
        <w:right w:val="none" w:sz="0" w:space="0" w:color="auto"/>
      </w:divBdr>
    </w:div>
    <w:div w:id="9111779">
      <w:bodyDiv w:val="1"/>
      <w:marLeft w:val="0"/>
      <w:marRight w:val="0"/>
      <w:marTop w:val="0"/>
      <w:marBottom w:val="0"/>
      <w:divBdr>
        <w:top w:val="none" w:sz="0" w:space="0" w:color="auto"/>
        <w:left w:val="none" w:sz="0" w:space="0" w:color="auto"/>
        <w:bottom w:val="none" w:sz="0" w:space="0" w:color="auto"/>
        <w:right w:val="none" w:sz="0" w:space="0" w:color="auto"/>
      </w:divBdr>
    </w:div>
    <w:div w:id="11998859">
      <w:bodyDiv w:val="1"/>
      <w:marLeft w:val="0"/>
      <w:marRight w:val="0"/>
      <w:marTop w:val="0"/>
      <w:marBottom w:val="0"/>
      <w:divBdr>
        <w:top w:val="none" w:sz="0" w:space="0" w:color="auto"/>
        <w:left w:val="none" w:sz="0" w:space="0" w:color="auto"/>
        <w:bottom w:val="none" w:sz="0" w:space="0" w:color="auto"/>
        <w:right w:val="none" w:sz="0" w:space="0" w:color="auto"/>
      </w:divBdr>
    </w:div>
    <w:div w:id="20976032">
      <w:bodyDiv w:val="1"/>
      <w:marLeft w:val="0"/>
      <w:marRight w:val="0"/>
      <w:marTop w:val="0"/>
      <w:marBottom w:val="0"/>
      <w:divBdr>
        <w:top w:val="none" w:sz="0" w:space="0" w:color="auto"/>
        <w:left w:val="none" w:sz="0" w:space="0" w:color="auto"/>
        <w:bottom w:val="none" w:sz="0" w:space="0" w:color="auto"/>
        <w:right w:val="none" w:sz="0" w:space="0" w:color="auto"/>
      </w:divBdr>
    </w:div>
    <w:div w:id="24256742">
      <w:bodyDiv w:val="1"/>
      <w:marLeft w:val="0"/>
      <w:marRight w:val="0"/>
      <w:marTop w:val="0"/>
      <w:marBottom w:val="0"/>
      <w:divBdr>
        <w:top w:val="none" w:sz="0" w:space="0" w:color="auto"/>
        <w:left w:val="none" w:sz="0" w:space="0" w:color="auto"/>
        <w:bottom w:val="none" w:sz="0" w:space="0" w:color="auto"/>
        <w:right w:val="none" w:sz="0" w:space="0" w:color="auto"/>
      </w:divBdr>
    </w:div>
    <w:div w:id="33506325">
      <w:bodyDiv w:val="1"/>
      <w:marLeft w:val="0"/>
      <w:marRight w:val="0"/>
      <w:marTop w:val="0"/>
      <w:marBottom w:val="0"/>
      <w:divBdr>
        <w:top w:val="none" w:sz="0" w:space="0" w:color="auto"/>
        <w:left w:val="none" w:sz="0" w:space="0" w:color="auto"/>
        <w:bottom w:val="none" w:sz="0" w:space="0" w:color="auto"/>
        <w:right w:val="none" w:sz="0" w:space="0" w:color="auto"/>
      </w:divBdr>
    </w:div>
    <w:div w:id="39789151">
      <w:bodyDiv w:val="1"/>
      <w:marLeft w:val="0"/>
      <w:marRight w:val="0"/>
      <w:marTop w:val="0"/>
      <w:marBottom w:val="0"/>
      <w:divBdr>
        <w:top w:val="none" w:sz="0" w:space="0" w:color="auto"/>
        <w:left w:val="none" w:sz="0" w:space="0" w:color="auto"/>
        <w:bottom w:val="none" w:sz="0" w:space="0" w:color="auto"/>
        <w:right w:val="none" w:sz="0" w:space="0" w:color="auto"/>
      </w:divBdr>
    </w:div>
    <w:div w:id="65693546">
      <w:bodyDiv w:val="1"/>
      <w:marLeft w:val="0"/>
      <w:marRight w:val="0"/>
      <w:marTop w:val="0"/>
      <w:marBottom w:val="0"/>
      <w:divBdr>
        <w:top w:val="none" w:sz="0" w:space="0" w:color="auto"/>
        <w:left w:val="none" w:sz="0" w:space="0" w:color="auto"/>
        <w:bottom w:val="none" w:sz="0" w:space="0" w:color="auto"/>
        <w:right w:val="none" w:sz="0" w:space="0" w:color="auto"/>
      </w:divBdr>
    </w:div>
    <w:div w:id="67307497">
      <w:bodyDiv w:val="1"/>
      <w:marLeft w:val="0"/>
      <w:marRight w:val="0"/>
      <w:marTop w:val="0"/>
      <w:marBottom w:val="0"/>
      <w:divBdr>
        <w:top w:val="none" w:sz="0" w:space="0" w:color="auto"/>
        <w:left w:val="none" w:sz="0" w:space="0" w:color="auto"/>
        <w:bottom w:val="none" w:sz="0" w:space="0" w:color="auto"/>
        <w:right w:val="none" w:sz="0" w:space="0" w:color="auto"/>
      </w:divBdr>
    </w:div>
    <w:div w:id="77794291">
      <w:bodyDiv w:val="1"/>
      <w:marLeft w:val="0"/>
      <w:marRight w:val="0"/>
      <w:marTop w:val="0"/>
      <w:marBottom w:val="0"/>
      <w:divBdr>
        <w:top w:val="none" w:sz="0" w:space="0" w:color="auto"/>
        <w:left w:val="none" w:sz="0" w:space="0" w:color="auto"/>
        <w:bottom w:val="none" w:sz="0" w:space="0" w:color="auto"/>
        <w:right w:val="none" w:sz="0" w:space="0" w:color="auto"/>
      </w:divBdr>
    </w:div>
    <w:div w:id="96676992">
      <w:bodyDiv w:val="1"/>
      <w:marLeft w:val="0"/>
      <w:marRight w:val="0"/>
      <w:marTop w:val="0"/>
      <w:marBottom w:val="0"/>
      <w:divBdr>
        <w:top w:val="none" w:sz="0" w:space="0" w:color="auto"/>
        <w:left w:val="none" w:sz="0" w:space="0" w:color="auto"/>
        <w:bottom w:val="none" w:sz="0" w:space="0" w:color="auto"/>
        <w:right w:val="none" w:sz="0" w:space="0" w:color="auto"/>
      </w:divBdr>
    </w:div>
    <w:div w:id="112552868">
      <w:bodyDiv w:val="1"/>
      <w:marLeft w:val="0"/>
      <w:marRight w:val="0"/>
      <w:marTop w:val="0"/>
      <w:marBottom w:val="0"/>
      <w:divBdr>
        <w:top w:val="none" w:sz="0" w:space="0" w:color="auto"/>
        <w:left w:val="none" w:sz="0" w:space="0" w:color="auto"/>
        <w:bottom w:val="none" w:sz="0" w:space="0" w:color="auto"/>
        <w:right w:val="none" w:sz="0" w:space="0" w:color="auto"/>
      </w:divBdr>
    </w:div>
    <w:div w:id="128017082">
      <w:bodyDiv w:val="1"/>
      <w:marLeft w:val="0"/>
      <w:marRight w:val="0"/>
      <w:marTop w:val="0"/>
      <w:marBottom w:val="0"/>
      <w:divBdr>
        <w:top w:val="none" w:sz="0" w:space="0" w:color="auto"/>
        <w:left w:val="none" w:sz="0" w:space="0" w:color="auto"/>
        <w:bottom w:val="none" w:sz="0" w:space="0" w:color="auto"/>
        <w:right w:val="none" w:sz="0" w:space="0" w:color="auto"/>
      </w:divBdr>
    </w:div>
    <w:div w:id="132716082">
      <w:bodyDiv w:val="1"/>
      <w:marLeft w:val="0"/>
      <w:marRight w:val="0"/>
      <w:marTop w:val="0"/>
      <w:marBottom w:val="0"/>
      <w:divBdr>
        <w:top w:val="none" w:sz="0" w:space="0" w:color="auto"/>
        <w:left w:val="none" w:sz="0" w:space="0" w:color="auto"/>
        <w:bottom w:val="none" w:sz="0" w:space="0" w:color="auto"/>
        <w:right w:val="none" w:sz="0" w:space="0" w:color="auto"/>
      </w:divBdr>
    </w:div>
    <w:div w:id="134950124">
      <w:bodyDiv w:val="1"/>
      <w:marLeft w:val="0"/>
      <w:marRight w:val="0"/>
      <w:marTop w:val="0"/>
      <w:marBottom w:val="0"/>
      <w:divBdr>
        <w:top w:val="none" w:sz="0" w:space="0" w:color="auto"/>
        <w:left w:val="none" w:sz="0" w:space="0" w:color="auto"/>
        <w:bottom w:val="none" w:sz="0" w:space="0" w:color="auto"/>
        <w:right w:val="none" w:sz="0" w:space="0" w:color="auto"/>
      </w:divBdr>
    </w:div>
    <w:div w:id="146671940">
      <w:bodyDiv w:val="1"/>
      <w:marLeft w:val="0"/>
      <w:marRight w:val="0"/>
      <w:marTop w:val="0"/>
      <w:marBottom w:val="0"/>
      <w:divBdr>
        <w:top w:val="none" w:sz="0" w:space="0" w:color="auto"/>
        <w:left w:val="none" w:sz="0" w:space="0" w:color="auto"/>
        <w:bottom w:val="none" w:sz="0" w:space="0" w:color="auto"/>
        <w:right w:val="none" w:sz="0" w:space="0" w:color="auto"/>
      </w:divBdr>
    </w:div>
    <w:div w:id="152572372">
      <w:bodyDiv w:val="1"/>
      <w:marLeft w:val="0"/>
      <w:marRight w:val="0"/>
      <w:marTop w:val="0"/>
      <w:marBottom w:val="0"/>
      <w:divBdr>
        <w:top w:val="none" w:sz="0" w:space="0" w:color="auto"/>
        <w:left w:val="none" w:sz="0" w:space="0" w:color="auto"/>
        <w:bottom w:val="none" w:sz="0" w:space="0" w:color="auto"/>
        <w:right w:val="none" w:sz="0" w:space="0" w:color="auto"/>
      </w:divBdr>
    </w:div>
    <w:div w:id="166478963">
      <w:bodyDiv w:val="1"/>
      <w:marLeft w:val="0"/>
      <w:marRight w:val="0"/>
      <w:marTop w:val="0"/>
      <w:marBottom w:val="0"/>
      <w:divBdr>
        <w:top w:val="none" w:sz="0" w:space="0" w:color="auto"/>
        <w:left w:val="none" w:sz="0" w:space="0" w:color="auto"/>
        <w:bottom w:val="none" w:sz="0" w:space="0" w:color="auto"/>
        <w:right w:val="none" w:sz="0" w:space="0" w:color="auto"/>
      </w:divBdr>
    </w:div>
    <w:div w:id="201796870">
      <w:bodyDiv w:val="1"/>
      <w:marLeft w:val="0"/>
      <w:marRight w:val="0"/>
      <w:marTop w:val="0"/>
      <w:marBottom w:val="0"/>
      <w:divBdr>
        <w:top w:val="none" w:sz="0" w:space="0" w:color="auto"/>
        <w:left w:val="none" w:sz="0" w:space="0" w:color="auto"/>
        <w:bottom w:val="none" w:sz="0" w:space="0" w:color="auto"/>
        <w:right w:val="none" w:sz="0" w:space="0" w:color="auto"/>
      </w:divBdr>
    </w:div>
    <w:div w:id="207307152">
      <w:bodyDiv w:val="1"/>
      <w:marLeft w:val="0"/>
      <w:marRight w:val="0"/>
      <w:marTop w:val="0"/>
      <w:marBottom w:val="0"/>
      <w:divBdr>
        <w:top w:val="none" w:sz="0" w:space="0" w:color="auto"/>
        <w:left w:val="none" w:sz="0" w:space="0" w:color="auto"/>
        <w:bottom w:val="none" w:sz="0" w:space="0" w:color="auto"/>
        <w:right w:val="none" w:sz="0" w:space="0" w:color="auto"/>
      </w:divBdr>
    </w:div>
    <w:div w:id="222058986">
      <w:bodyDiv w:val="1"/>
      <w:marLeft w:val="0"/>
      <w:marRight w:val="0"/>
      <w:marTop w:val="0"/>
      <w:marBottom w:val="0"/>
      <w:divBdr>
        <w:top w:val="none" w:sz="0" w:space="0" w:color="auto"/>
        <w:left w:val="none" w:sz="0" w:space="0" w:color="auto"/>
        <w:bottom w:val="none" w:sz="0" w:space="0" w:color="auto"/>
        <w:right w:val="none" w:sz="0" w:space="0" w:color="auto"/>
      </w:divBdr>
    </w:div>
    <w:div w:id="238754504">
      <w:bodyDiv w:val="1"/>
      <w:marLeft w:val="0"/>
      <w:marRight w:val="0"/>
      <w:marTop w:val="0"/>
      <w:marBottom w:val="0"/>
      <w:divBdr>
        <w:top w:val="none" w:sz="0" w:space="0" w:color="auto"/>
        <w:left w:val="none" w:sz="0" w:space="0" w:color="auto"/>
        <w:bottom w:val="none" w:sz="0" w:space="0" w:color="auto"/>
        <w:right w:val="none" w:sz="0" w:space="0" w:color="auto"/>
      </w:divBdr>
    </w:div>
    <w:div w:id="292563221">
      <w:bodyDiv w:val="1"/>
      <w:marLeft w:val="0"/>
      <w:marRight w:val="0"/>
      <w:marTop w:val="0"/>
      <w:marBottom w:val="0"/>
      <w:divBdr>
        <w:top w:val="none" w:sz="0" w:space="0" w:color="auto"/>
        <w:left w:val="none" w:sz="0" w:space="0" w:color="auto"/>
        <w:bottom w:val="none" w:sz="0" w:space="0" w:color="auto"/>
        <w:right w:val="none" w:sz="0" w:space="0" w:color="auto"/>
      </w:divBdr>
    </w:div>
    <w:div w:id="292761209">
      <w:bodyDiv w:val="1"/>
      <w:marLeft w:val="0"/>
      <w:marRight w:val="0"/>
      <w:marTop w:val="0"/>
      <w:marBottom w:val="0"/>
      <w:divBdr>
        <w:top w:val="none" w:sz="0" w:space="0" w:color="auto"/>
        <w:left w:val="none" w:sz="0" w:space="0" w:color="auto"/>
        <w:bottom w:val="none" w:sz="0" w:space="0" w:color="auto"/>
        <w:right w:val="none" w:sz="0" w:space="0" w:color="auto"/>
      </w:divBdr>
    </w:div>
    <w:div w:id="316689264">
      <w:bodyDiv w:val="1"/>
      <w:marLeft w:val="0"/>
      <w:marRight w:val="0"/>
      <w:marTop w:val="0"/>
      <w:marBottom w:val="0"/>
      <w:divBdr>
        <w:top w:val="none" w:sz="0" w:space="0" w:color="auto"/>
        <w:left w:val="none" w:sz="0" w:space="0" w:color="auto"/>
        <w:bottom w:val="none" w:sz="0" w:space="0" w:color="auto"/>
        <w:right w:val="none" w:sz="0" w:space="0" w:color="auto"/>
      </w:divBdr>
    </w:div>
    <w:div w:id="321086141">
      <w:bodyDiv w:val="1"/>
      <w:marLeft w:val="0"/>
      <w:marRight w:val="0"/>
      <w:marTop w:val="0"/>
      <w:marBottom w:val="0"/>
      <w:divBdr>
        <w:top w:val="none" w:sz="0" w:space="0" w:color="auto"/>
        <w:left w:val="none" w:sz="0" w:space="0" w:color="auto"/>
        <w:bottom w:val="none" w:sz="0" w:space="0" w:color="auto"/>
        <w:right w:val="none" w:sz="0" w:space="0" w:color="auto"/>
      </w:divBdr>
    </w:div>
    <w:div w:id="330522036">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3244368">
      <w:bodyDiv w:val="1"/>
      <w:marLeft w:val="0"/>
      <w:marRight w:val="0"/>
      <w:marTop w:val="0"/>
      <w:marBottom w:val="0"/>
      <w:divBdr>
        <w:top w:val="none" w:sz="0" w:space="0" w:color="auto"/>
        <w:left w:val="none" w:sz="0" w:space="0" w:color="auto"/>
        <w:bottom w:val="none" w:sz="0" w:space="0" w:color="auto"/>
        <w:right w:val="none" w:sz="0" w:space="0" w:color="auto"/>
      </w:divBdr>
    </w:div>
    <w:div w:id="385303171">
      <w:bodyDiv w:val="1"/>
      <w:marLeft w:val="0"/>
      <w:marRight w:val="0"/>
      <w:marTop w:val="0"/>
      <w:marBottom w:val="0"/>
      <w:divBdr>
        <w:top w:val="none" w:sz="0" w:space="0" w:color="auto"/>
        <w:left w:val="none" w:sz="0" w:space="0" w:color="auto"/>
        <w:bottom w:val="none" w:sz="0" w:space="0" w:color="auto"/>
        <w:right w:val="none" w:sz="0" w:space="0" w:color="auto"/>
      </w:divBdr>
    </w:div>
    <w:div w:id="396241618">
      <w:bodyDiv w:val="1"/>
      <w:marLeft w:val="0"/>
      <w:marRight w:val="0"/>
      <w:marTop w:val="0"/>
      <w:marBottom w:val="0"/>
      <w:divBdr>
        <w:top w:val="none" w:sz="0" w:space="0" w:color="auto"/>
        <w:left w:val="none" w:sz="0" w:space="0" w:color="auto"/>
        <w:bottom w:val="none" w:sz="0" w:space="0" w:color="auto"/>
        <w:right w:val="none" w:sz="0" w:space="0" w:color="auto"/>
      </w:divBdr>
    </w:div>
    <w:div w:id="411977114">
      <w:bodyDiv w:val="1"/>
      <w:marLeft w:val="0"/>
      <w:marRight w:val="0"/>
      <w:marTop w:val="0"/>
      <w:marBottom w:val="0"/>
      <w:divBdr>
        <w:top w:val="none" w:sz="0" w:space="0" w:color="auto"/>
        <w:left w:val="none" w:sz="0" w:space="0" w:color="auto"/>
        <w:bottom w:val="none" w:sz="0" w:space="0" w:color="auto"/>
        <w:right w:val="none" w:sz="0" w:space="0" w:color="auto"/>
      </w:divBdr>
    </w:div>
    <w:div w:id="442460620">
      <w:bodyDiv w:val="1"/>
      <w:marLeft w:val="0"/>
      <w:marRight w:val="0"/>
      <w:marTop w:val="0"/>
      <w:marBottom w:val="0"/>
      <w:divBdr>
        <w:top w:val="none" w:sz="0" w:space="0" w:color="auto"/>
        <w:left w:val="none" w:sz="0" w:space="0" w:color="auto"/>
        <w:bottom w:val="none" w:sz="0" w:space="0" w:color="auto"/>
        <w:right w:val="none" w:sz="0" w:space="0" w:color="auto"/>
      </w:divBdr>
    </w:div>
    <w:div w:id="460224276">
      <w:bodyDiv w:val="1"/>
      <w:marLeft w:val="0"/>
      <w:marRight w:val="0"/>
      <w:marTop w:val="0"/>
      <w:marBottom w:val="0"/>
      <w:divBdr>
        <w:top w:val="none" w:sz="0" w:space="0" w:color="auto"/>
        <w:left w:val="none" w:sz="0" w:space="0" w:color="auto"/>
        <w:bottom w:val="none" w:sz="0" w:space="0" w:color="auto"/>
        <w:right w:val="none" w:sz="0" w:space="0" w:color="auto"/>
      </w:divBdr>
    </w:div>
    <w:div w:id="475344193">
      <w:bodyDiv w:val="1"/>
      <w:marLeft w:val="0"/>
      <w:marRight w:val="0"/>
      <w:marTop w:val="0"/>
      <w:marBottom w:val="0"/>
      <w:divBdr>
        <w:top w:val="none" w:sz="0" w:space="0" w:color="auto"/>
        <w:left w:val="none" w:sz="0" w:space="0" w:color="auto"/>
        <w:bottom w:val="none" w:sz="0" w:space="0" w:color="auto"/>
        <w:right w:val="none" w:sz="0" w:space="0" w:color="auto"/>
      </w:divBdr>
    </w:div>
    <w:div w:id="475532090">
      <w:bodyDiv w:val="1"/>
      <w:marLeft w:val="0"/>
      <w:marRight w:val="0"/>
      <w:marTop w:val="0"/>
      <w:marBottom w:val="0"/>
      <w:divBdr>
        <w:top w:val="none" w:sz="0" w:space="0" w:color="auto"/>
        <w:left w:val="none" w:sz="0" w:space="0" w:color="auto"/>
        <w:bottom w:val="none" w:sz="0" w:space="0" w:color="auto"/>
        <w:right w:val="none" w:sz="0" w:space="0" w:color="auto"/>
      </w:divBdr>
    </w:div>
    <w:div w:id="494687244">
      <w:bodyDiv w:val="1"/>
      <w:marLeft w:val="0"/>
      <w:marRight w:val="0"/>
      <w:marTop w:val="0"/>
      <w:marBottom w:val="0"/>
      <w:divBdr>
        <w:top w:val="none" w:sz="0" w:space="0" w:color="auto"/>
        <w:left w:val="none" w:sz="0" w:space="0" w:color="auto"/>
        <w:bottom w:val="none" w:sz="0" w:space="0" w:color="auto"/>
        <w:right w:val="none" w:sz="0" w:space="0" w:color="auto"/>
      </w:divBdr>
    </w:div>
    <w:div w:id="497691132">
      <w:bodyDiv w:val="1"/>
      <w:marLeft w:val="0"/>
      <w:marRight w:val="0"/>
      <w:marTop w:val="0"/>
      <w:marBottom w:val="0"/>
      <w:divBdr>
        <w:top w:val="none" w:sz="0" w:space="0" w:color="auto"/>
        <w:left w:val="none" w:sz="0" w:space="0" w:color="auto"/>
        <w:bottom w:val="none" w:sz="0" w:space="0" w:color="auto"/>
        <w:right w:val="none" w:sz="0" w:space="0" w:color="auto"/>
      </w:divBdr>
    </w:div>
    <w:div w:id="499395864">
      <w:bodyDiv w:val="1"/>
      <w:marLeft w:val="0"/>
      <w:marRight w:val="0"/>
      <w:marTop w:val="0"/>
      <w:marBottom w:val="0"/>
      <w:divBdr>
        <w:top w:val="none" w:sz="0" w:space="0" w:color="auto"/>
        <w:left w:val="none" w:sz="0" w:space="0" w:color="auto"/>
        <w:bottom w:val="none" w:sz="0" w:space="0" w:color="auto"/>
        <w:right w:val="none" w:sz="0" w:space="0" w:color="auto"/>
      </w:divBdr>
    </w:div>
    <w:div w:id="503936422">
      <w:bodyDiv w:val="1"/>
      <w:marLeft w:val="0"/>
      <w:marRight w:val="0"/>
      <w:marTop w:val="0"/>
      <w:marBottom w:val="0"/>
      <w:divBdr>
        <w:top w:val="none" w:sz="0" w:space="0" w:color="auto"/>
        <w:left w:val="none" w:sz="0" w:space="0" w:color="auto"/>
        <w:bottom w:val="none" w:sz="0" w:space="0" w:color="auto"/>
        <w:right w:val="none" w:sz="0" w:space="0" w:color="auto"/>
      </w:divBdr>
    </w:div>
    <w:div w:id="512959523">
      <w:bodyDiv w:val="1"/>
      <w:marLeft w:val="0"/>
      <w:marRight w:val="0"/>
      <w:marTop w:val="0"/>
      <w:marBottom w:val="0"/>
      <w:divBdr>
        <w:top w:val="none" w:sz="0" w:space="0" w:color="auto"/>
        <w:left w:val="none" w:sz="0" w:space="0" w:color="auto"/>
        <w:bottom w:val="none" w:sz="0" w:space="0" w:color="auto"/>
        <w:right w:val="none" w:sz="0" w:space="0" w:color="auto"/>
      </w:divBdr>
    </w:div>
    <w:div w:id="525409069">
      <w:bodyDiv w:val="1"/>
      <w:marLeft w:val="0"/>
      <w:marRight w:val="0"/>
      <w:marTop w:val="0"/>
      <w:marBottom w:val="0"/>
      <w:divBdr>
        <w:top w:val="none" w:sz="0" w:space="0" w:color="auto"/>
        <w:left w:val="none" w:sz="0" w:space="0" w:color="auto"/>
        <w:bottom w:val="none" w:sz="0" w:space="0" w:color="auto"/>
        <w:right w:val="none" w:sz="0" w:space="0" w:color="auto"/>
      </w:divBdr>
    </w:div>
    <w:div w:id="559681725">
      <w:bodyDiv w:val="1"/>
      <w:marLeft w:val="0"/>
      <w:marRight w:val="0"/>
      <w:marTop w:val="0"/>
      <w:marBottom w:val="0"/>
      <w:divBdr>
        <w:top w:val="none" w:sz="0" w:space="0" w:color="auto"/>
        <w:left w:val="none" w:sz="0" w:space="0" w:color="auto"/>
        <w:bottom w:val="none" w:sz="0" w:space="0" w:color="auto"/>
        <w:right w:val="none" w:sz="0" w:space="0" w:color="auto"/>
      </w:divBdr>
    </w:div>
    <w:div w:id="574820988">
      <w:bodyDiv w:val="1"/>
      <w:marLeft w:val="0"/>
      <w:marRight w:val="0"/>
      <w:marTop w:val="0"/>
      <w:marBottom w:val="0"/>
      <w:divBdr>
        <w:top w:val="none" w:sz="0" w:space="0" w:color="auto"/>
        <w:left w:val="none" w:sz="0" w:space="0" w:color="auto"/>
        <w:bottom w:val="none" w:sz="0" w:space="0" w:color="auto"/>
        <w:right w:val="none" w:sz="0" w:space="0" w:color="auto"/>
      </w:divBdr>
    </w:div>
    <w:div w:id="577250077">
      <w:bodyDiv w:val="1"/>
      <w:marLeft w:val="0"/>
      <w:marRight w:val="0"/>
      <w:marTop w:val="0"/>
      <w:marBottom w:val="0"/>
      <w:divBdr>
        <w:top w:val="none" w:sz="0" w:space="0" w:color="auto"/>
        <w:left w:val="none" w:sz="0" w:space="0" w:color="auto"/>
        <w:bottom w:val="none" w:sz="0" w:space="0" w:color="auto"/>
        <w:right w:val="none" w:sz="0" w:space="0" w:color="auto"/>
      </w:divBdr>
    </w:div>
    <w:div w:id="590698673">
      <w:bodyDiv w:val="1"/>
      <w:marLeft w:val="0"/>
      <w:marRight w:val="0"/>
      <w:marTop w:val="0"/>
      <w:marBottom w:val="0"/>
      <w:divBdr>
        <w:top w:val="none" w:sz="0" w:space="0" w:color="auto"/>
        <w:left w:val="none" w:sz="0" w:space="0" w:color="auto"/>
        <w:bottom w:val="none" w:sz="0" w:space="0" w:color="auto"/>
        <w:right w:val="none" w:sz="0" w:space="0" w:color="auto"/>
      </w:divBdr>
    </w:div>
    <w:div w:id="611742546">
      <w:bodyDiv w:val="1"/>
      <w:marLeft w:val="0"/>
      <w:marRight w:val="0"/>
      <w:marTop w:val="0"/>
      <w:marBottom w:val="0"/>
      <w:divBdr>
        <w:top w:val="none" w:sz="0" w:space="0" w:color="auto"/>
        <w:left w:val="none" w:sz="0" w:space="0" w:color="auto"/>
        <w:bottom w:val="none" w:sz="0" w:space="0" w:color="auto"/>
        <w:right w:val="none" w:sz="0" w:space="0" w:color="auto"/>
      </w:divBdr>
    </w:div>
    <w:div w:id="622031002">
      <w:bodyDiv w:val="1"/>
      <w:marLeft w:val="0"/>
      <w:marRight w:val="0"/>
      <w:marTop w:val="0"/>
      <w:marBottom w:val="0"/>
      <w:divBdr>
        <w:top w:val="none" w:sz="0" w:space="0" w:color="auto"/>
        <w:left w:val="none" w:sz="0" w:space="0" w:color="auto"/>
        <w:bottom w:val="none" w:sz="0" w:space="0" w:color="auto"/>
        <w:right w:val="none" w:sz="0" w:space="0" w:color="auto"/>
      </w:divBdr>
    </w:div>
    <w:div w:id="622620573">
      <w:bodyDiv w:val="1"/>
      <w:marLeft w:val="0"/>
      <w:marRight w:val="0"/>
      <w:marTop w:val="0"/>
      <w:marBottom w:val="0"/>
      <w:divBdr>
        <w:top w:val="none" w:sz="0" w:space="0" w:color="auto"/>
        <w:left w:val="none" w:sz="0" w:space="0" w:color="auto"/>
        <w:bottom w:val="none" w:sz="0" w:space="0" w:color="auto"/>
        <w:right w:val="none" w:sz="0" w:space="0" w:color="auto"/>
      </w:divBdr>
    </w:div>
    <w:div w:id="633757701">
      <w:bodyDiv w:val="1"/>
      <w:marLeft w:val="0"/>
      <w:marRight w:val="0"/>
      <w:marTop w:val="0"/>
      <w:marBottom w:val="0"/>
      <w:divBdr>
        <w:top w:val="none" w:sz="0" w:space="0" w:color="auto"/>
        <w:left w:val="none" w:sz="0" w:space="0" w:color="auto"/>
        <w:bottom w:val="none" w:sz="0" w:space="0" w:color="auto"/>
        <w:right w:val="none" w:sz="0" w:space="0" w:color="auto"/>
      </w:divBdr>
    </w:div>
    <w:div w:id="663430787">
      <w:bodyDiv w:val="1"/>
      <w:marLeft w:val="0"/>
      <w:marRight w:val="0"/>
      <w:marTop w:val="0"/>
      <w:marBottom w:val="0"/>
      <w:divBdr>
        <w:top w:val="none" w:sz="0" w:space="0" w:color="auto"/>
        <w:left w:val="none" w:sz="0" w:space="0" w:color="auto"/>
        <w:bottom w:val="none" w:sz="0" w:space="0" w:color="auto"/>
        <w:right w:val="none" w:sz="0" w:space="0" w:color="auto"/>
      </w:divBdr>
    </w:div>
    <w:div w:id="670716583">
      <w:bodyDiv w:val="1"/>
      <w:marLeft w:val="0"/>
      <w:marRight w:val="0"/>
      <w:marTop w:val="0"/>
      <w:marBottom w:val="0"/>
      <w:divBdr>
        <w:top w:val="none" w:sz="0" w:space="0" w:color="auto"/>
        <w:left w:val="none" w:sz="0" w:space="0" w:color="auto"/>
        <w:bottom w:val="none" w:sz="0" w:space="0" w:color="auto"/>
        <w:right w:val="none" w:sz="0" w:space="0" w:color="auto"/>
      </w:divBdr>
    </w:div>
    <w:div w:id="681082286">
      <w:bodyDiv w:val="1"/>
      <w:marLeft w:val="0"/>
      <w:marRight w:val="0"/>
      <w:marTop w:val="0"/>
      <w:marBottom w:val="0"/>
      <w:divBdr>
        <w:top w:val="none" w:sz="0" w:space="0" w:color="auto"/>
        <w:left w:val="none" w:sz="0" w:space="0" w:color="auto"/>
        <w:bottom w:val="none" w:sz="0" w:space="0" w:color="auto"/>
        <w:right w:val="none" w:sz="0" w:space="0" w:color="auto"/>
      </w:divBdr>
    </w:div>
    <w:div w:id="722365286">
      <w:bodyDiv w:val="1"/>
      <w:marLeft w:val="0"/>
      <w:marRight w:val="0"/>
      <w:marTop w:val="0"/>
      <w:marBottom w:val="0"/>
      <w:divBdr>
        <w:top w:val="none" w:sz="0" w:space="0" w:color="auto"/>
        <w:left w:val="none" w:sz="0" w:space="0" w:color="auto"/>
        <w:bottom w:val="none" w:sz="0" w:space="0" w:color="auto"/>
        <w:right w:val="none" w:sz="0" w:space="0" w:color="auto"/>
      </w:divBdr>
    </w:div>
    <w:div w:id="733702951">
      <w:bodyDiv w:val="1"/>
      <w:marLeft w:val="0"/>
      <w:marRight w:val="0"/>
      <w:marTop w:val="0"/>
      <w:marBottom w:val="0"/>
      <w:divBdr>
        <w:top w:val="none" w:sz="0" w:space="0" w:color="auto"/>
        <w:left w:val="none" w:sz="0" w:space="0" w:color="auto"/>
        <w:bottom w:val="none" w:sz="0" w:space="0" w:color="auto"/>
        <w:right w:val="none" w:sz="0" w:space="0" w:color="auto"/>
      </w:divBdr>
    </w:div>
    <w:div w:id="737555689">
      <w:bodyDiv w:val="1"/>
      <w:marLeft w:val="0"/>
      <w:marRight w:val="0"/>
      <w:marTop w:val="0"/>
      <w:marBottom w:val="0"/>
      <w:divBdr>
        <w:top w:val="none" w:sz="0" w:space="0" w:color="auto"/>
        <w:left w:val="none" w:sz="0" w:space="0" w:color="auto"/>
        <w:bottom w:val="none" w:sz="0" w:space="0" w:color="auto"/>
        <w:right w:val="none" w:sz="0" w:space="0" w:color="auto"/>
      </w:divBdr>
    </w:div>
    <w:div w:id="758865189">
      <w:bodyDiv w:val="1"/>
      <w:marLeft w:val="0"/>
      <w:marRight w:val="0"/>
      <w:marTop w:val="0"/>
      <w:marBottom w:val="0"/>
      <w:divBdr>
        <w:top w:val="none" w:sz="0" w:space="0" w:color="auto"/>
        <w:left w:val="none" w:sz="0" w:space="0" w:color="auto"/>
        <w:bottom w:val="none" w:sz="0" w:space="0" w:color="auto"/>
        <w:right w:val="none" w:sz="0" w:space="0" w:color="auto"/>
      </w:divBdr>
    </w:div>
    <w:div w:id="767627206">
      <w:bodyDiv w:val="1"/>
      <w:marLeft w:val="0"/>
      <w:marRight w:val="0"/>
      <w:marTop w:val="0"/>
      <w:marBottom w:val="0"/>
      <w:divBdr>
        <w:top w:val="none" w:sz="0" w:space="0" w:color="auto"/>
        <w:left w:val="none" w:sz="0" w:space="0" w:color="auto"/>
        <w:bottom w:val="none" w:sz="0" w:space="0" w:color="auto"/>
        <w:right w:val="none" w:sz="0" w:space="0" w:color="auto"/>
      </w:divBdr>
    </w:div>
    <w:div w:id="772286424">
      <w:bodyDiv w:val="1"/>
      <w:marLeft w:val="0"/>
      <w:marRight w:val="0"/>
      <w:marTop w:val="0"/>
      <w:marBottom w:val="0"/>
      <w:divBdr>
        <w:top w:val="none" w:sz="0" w:space="0" w:color="auto"/>
        <w:left w:val="none" w:sz="0" w:space="0" w:color="auto"/>
        <w:bottom w:val="none" w:sz="0" w:space="0" w:color="auto"/>
        <w:right w:val="none" w:sz="0" w:space="0" w:color="auto"/>
      </w:divBdr>
    </w:div>
    <w:div w:id="809204937">
      <w:bodyDiv w:val="1"/>
      <w:marLeft w:val="0"/>
      <w:marRight w:val="0"/>
      <w:marTop w:val="0"/>
      <w:marBottom w:val="0"/>
      <w:divBdr>
        <w:top w:val="none" w:sz="0" w:space="0" w:color="auto"/>
        <w:left w:val="none" w:sz="0" w:space="0" w:color="auto"/>
        <w:bottom w:val="none" w:sz="0" w:space="0" w:color="auto"/>
        <w:right w:val="none" w:sz="0" w:space="0" w:color="auto"/>
      </w:divBdr>
    </w:div>
    <w:div w:id="833764405">
      <w:bodyDiv w:val="1"/>
      <w:marLeft w:val="0"/>
      <w:marRight w:val="0"/>
      <w:marTop w:val="0"/>
      <w:marBottom w:val="0"/>
      <w:divBdr>
        <w:top w:val="none" w:sz="0" w:space="0" w:color="auto"/>
        <w:left w:val="none" w:sz="0" w:space="0" w:color="auto"/>
        <w:bottom w:val="none" w:sz="0" w:space="0" w:color="auto"/>
        <w:right w:val="none" w:sz="0" w:space="0" w:color="auto"/>
      </w:divBdr>
    </w:div>
    <w:div w:id="847982835">
      <w:bodyDiv w:val="1"/>
      <w:marLeft w:val="0"/>
      <w:marRight w:val="0"/>
      <w:marTop w:val="0"/>
      <w:marBottom w:val="0"/>
      <w:divBdr>
        <w:top w:val="none" w:sz="0" w:space="0" w:color="auto"/>
        <w:left w:val="none" w:sz="0" w:space="0" w:color="auto"/>
        <w:bottom w:val="none" w:sz="0" w:space="0" w:color="auto"/>
        <w:right w:val="none" w:sz="0" w:space="0" w:color="auto"/>
      </w:divBdr>
    </w:div>
    <w:div w:id="905069276">
      <w:bodyDiv w:val="1"/>
      <w:marLeft w:val="0"/>
      <w:marRight w:val="0"/>
      <w:marTop w:val="0"/>
      <w:marBottom w:val="0"/>
      <w:divBdr>
        <w:top w:val="none" w:sz="0" w:space="0" w:color="auto"/>
        <w:left w:val="none" w:sz="0" w:space="0" w:color="auto"/>
        <w:bottom w:val="none" w:sz="0" w:space="0" w:color="auto"/>
        <w:right w:val="none" w:sz="0" w:space="0" w:color="auto"/>
      </w:divBdr>
    </w:div>
    <w:div w:id="913510504">
      <w:bodyDiv w:val="1"/>
      <w:marLeft w:val="0"/>
      <w:marRight w:val="0"/>
      <w:marTop w:val="0"/>
      <w:marBottom w:val="0"/>
      <w:divBdr>
        <w:top w:val="none" w:sz="0" w:space="0" w:color="auto"/>
        <w:left w:val="none" w:sz="0" w:space="0" w:color="auto"/>
        <w:bottom w:val="none" w:sz="0" w:space="0" w:color="auto"/>
        <w:right w:val="none" w:sz="0" w:space="0" w:color="auto"/>
      </w:divBdr>
    </w:div>
    <w:div w:id="913780720">
      <w:bodyDiv w:val="1"/>
      <w:marLeft w:val="0"/>
      <w:marRight w:val="0"/>
      <w:marTop w:val="0"/>
      <w:marBottom w:val="0"/>
      <w:divBdr>
        <w:top w:val="none" w:sz="0" w:space="0" w:color="auto"/>
        <w:left w:val="none" w:sz="0" w:space="0" w:color="auto"/>
        <w:bottom w:val="none" w:sz="0" w:space="0" w:color="auto"/>
        <w:right w:val="none" w:sz="0" w:space="0" w:color="auto"/>
      </w:divBdr>
    </w:div>
    <w:div w:id="914554957">
      <w:bodyDiv w:val="1"/>
      <w:marLeft w:val="0"/>
      <w:marRight w:val="0"/>
      <w:marTop w:val="0"/>
      <w:marBottom w:val="0"/>
      <w:divBdr>
        <w:top w:val="none" w:sz="0" w:space="0" w:color="auto"/>
        <w:left w:val="none" w:sz="0" w:space="0" w:color="auto"/>
        <w:bottom w:val="none" w:sz="0" w:space="0" w:color="auto"/>
        <w:right w:val="none" w:sz="0" w:space="0" w:color="auto"/>
      </w:divBdr>
    </w:div>
    <w:div w:id="939490980">
      <w:bodyDiv w:val="1"/>
      <w:marLeft w:val="0"/>
      <w:marRight w:val="0"/>
      <w:marTop w:val="0"/>
      <w:marBottom w:val="0"/>
      <w:divBdr>
        <w:top w:val="none" w:sz="0" w:space="0" w:color="auto"/>
        <w:left w:val="none" w:sz="0" w:space="0" w:color="auto"/>
        <w:bottom w:val="none" w:sz="0" w:space="0" w:color="auto"/>
        <w:right w:val="none" w:sz="0" w:space="0" w:color="auto"/>
      </w:divBdr>
    </w:div>
    <w:div w:id="950164472">
      <w:bodyDiv w:val="1"/>
      <w:marLeft w:val="0"/>
      <w:marRight w:val="0"/>
      <w:marTop w:val="0"/>
      <w:marBottom w:val="0"/>
      <w:divBdr>
        <w:top w:val="none" w:sz="0" w:space="0" w:color="auto"/>
        <w:left w:val="none" w:sz="0" w:space="0" w:color="auto"/>
        <w:bottom w:val="none" w:sz="0" w:space="0" w:color="auto"/>
        <w:right w:val="none" w:sz="0" w:space="0" w:color="auto"/>
      </w:divBdr>
    </w:div>
    <w:div w:id="950432655">
      <w:bodyDiv w:val="1"/>
      <w:marLeft w:val="0"/>
      <w:marRight w:val="0"/>
      <w:marTop w:val="0"/>
      <w:marBottom w:val="0"/>
      <w:divBdr>
        <w:top w:val="none" w:sz="0" w:space="0" w:color="auto"/>
        <w:left w:val="none" w:sz="0" w:space="0" w:color="auto"/>
        <w:bottom w:val="none" w:sz="0" w:space="0" w:color="auto"/>
        <w:right w:val="none" w:sz="0" w:space="0" w:color="auto"/>
      </w:divBdr>
    </w:div>
    <w:div w:id="978068902">
      <w:bodyDiv w:val="1"/>
      <w:marLeft w:val="0"/>
      <w:marRight w:val="0"/>
      <w:marTop w:val="0"/>
      <w:marBottom w:val="0"/>
      <w:divBdr>
        <w:top w:val="none" w:sz="0" w:space="0" w:color="auto"/>
        <w:left w:val="none" w:sz="0" w:space="0" w:color="auto"/>
        <w:bottom w:val="none" w:sz="0" w:space="0" w:color="auto"/>
        <w:right w:val="none" w:sz="0" w:space="0" w:color="auto"/>
      </w:divBdr>
    </w:div>
    <w:div w:id="979071465">
      <w:bodyDiv w:val="1"/>
      <w:marLeft w:val="0"/>
      <w:marRight w:val="0"/>
      <w:marTop w:val="0"/>
      <w:marBottom w:val="0"/>
      <w:divBdr>
        <w:top w:val="none" w:sz="0" w:space="0" w:color="auto"/>
        <w:left w:val="none" w:sz="0" w:space="0" w:color="auto"/>
        <w:bottom w:val="none" w:sz="0" w:space="0" w:color="auto"/>
        <w:right w:val="none" w:sz="0" w:space="0" w:color="auto"/>
      </w:divBdr>
    </w:div>
    <w:div w:id="997078974">
      <w:bodyDiv w:val="1"/>
      <w:marLeft w:val="0"/>
      <w:marRight w:val="0"/>
      <w:marTop w:val="0"/>
      <w:marBottom w:val="0"/>
      <w:divBdr>
        <w:top w:val="none" w:sz="0" w:space="0" w:color="auto"/>
        <w:left w:val="none" w:sz="0" w:space="0" w:color="auto"/>
        <w:bottom w:val="none" w:sz="0" w:space="0" w:color="auto"/>
        <w:right w:val="none" w:sz="0" w:space="0" w:color="auto"/>
      </w:divBdr>
    </w:div>
    <w:div w:id="1003050952">
      <w:bodyDiv w:val="1"/>
      <w:marLeft w:val="0"/>
      <w:marRight w:val="0"/>
      <w:marTop w:val="0"/>
      <w:marBottom w:val="0"/>
      <w:divBdr>
        <w:top w:val="none" w:sz="0" w:space="0" w:color="auto"/>
        <w:left w:val="none" w:sz="0" w:space="0" w:color="auto"/>
        <w:bottom w:val="none" w:sz="0" w:space="0" w:color="auto"/>
        <w:right w:val="none" w:sz="0" w:space="0" w:color="auto"/>
      </w:divBdr>
    </w:div>
    <w:div w:id="1012224465">
      <w:bodyDiv w:val="1"/>
      <w:marLeft w:val="0"/>
      <w:marRight w:val="0"/>
      <w:marTop w:val="0"/>
      <w:marBottom w:val="0"/>
      <w:divBdr>
        <w:top w:val="none" w:sz="0" w:space="0" w:color="auto"/>
        <w:left w:val="none" w:sz="0" w:space="0" w:color="auto"/>
        <w:bottom w:val="none" w:sz="0" w:space="0" w:color="auto"/>
        <w:right w:val="none" w:sz="0" w:space="0" w:color="auto"/>
      </w:divBdr>
    </w:div>
    <w:div w:id="1027755159">
      <w:bodyDiv w:val="1"/>
      <w:marLeft w:val="0"/>
      <w:marRight w:val="0"/>
      <w:marTop w:val="0"/>
      <w:marBottom w:val="0"/>
      <w:divBdr>
        <w:top w:val="none" w:sz="0" w:space="0" w:color="auto"/>
        <w:left w:val="none" w:sz="0" w:space="0" w:color="auto"/>
        <w:bottom w:val="none" w:sz="0" w:space="0" w:color="auto"/>
        <w:right w:val="none" w:sz="0" w:space="0" w:color="auto"/>
      </w:divBdr>
    </w:div>
    <w:div w:id="1041319880">
      <w:bodyDiv w:val="1"/>
      <w:marLeft w:val="0"/>
      <w:marRight w:val="0"/>
      <w:marTop w:val="0"/>
      <w:marBottom w:val="0"/>
      <w:divBdr>
        <w:top w:val="none" w:sz="0" w:space="0" w:color="auto"/>
        <w:left w:val="none" w:sz="0" w:space="0" w:color="auto"/>
        <w:bottom w:val="none" w:sz="0" w:space="0" w:color="auto"/>
        <w:right w:val="none" w:sz="0" w:space="0" w:color="auto"/>
      </w:divBdr>
    </w:div>
    <w:div w:id="1065421671">
      <w:bodyDiv w:val="1"/>
      <w:marLeft w:val="0"/>
      <w:marRight w:val="0"/>
      <w:marTop w:val="0"/>
      <w:marBottom w:val="0"/>
      <w:divBdr>
        <w:top w:val="none" w:sz="0" w:space="0" w:color="auto"/>
        <w:left w:val="none" w:sz="0" w:space="0" w:color="auto"/>
        <w:bottom w:val="none" w:sz="0" w:space="0" w:color="auto"/>
        <w:right w:val="none" w:sz="0" w:space="0" w:color="auto"/>
      </w:divBdr>
    </w:div>
    <w:div w:id="1077944298">
      <w:bodyDiv w:val="1"/>
      <w:marLeft w:val="0"/>
      <w:marRight w:val="0"/>
      <w:marTop w:val="0"/>
      <w:marBottom w:val="0"/>
      <w:divBdr>
        <w:top w:val="none" w:sz="0" w:space="0" w:color="auto"/>
        <w:left w:val="none" w:sz="0" w:space="0" w:color="auto"/>
        <w:bottom w:val="none" w:sz="0" w:space="0" w:color="auto"/>
        <w:right w:val="none" w:sz="0" w:space="0" w:color="auto"/>
      </w:divBdr>
    </w:div>
    <w:div w:id="1081373667">
      <w:bodyDiv w:val="1"/>
      <w:marLeft w:val="0"/>
      <w:marRight w:val="0"/>
      <w:marTop w:val="0"/>
      <w:marBottom w:val="0"/>
      <w:divBdr>
        <w:top w:val="none" w:sz="0" w:space="0" w:color="auto"/>
        <w:left w:val="none" w:sz="0" w:space="0" w:color="auto"/>
        <w:bottom w:val="none" w:sz="0" w:space="0" w:color="auto"/>
        <w:right w:val="none" w:sz="0" w:space="0" w:color="auto"/>
      </w:divBdr>
    </w:div>
    <w:div w:id="1083140608">
      <w:bodyDiv w:val="1"/>
      <w:marLeft w:val="0"/>
      <w:marRight w:val="0"/>
      <w:marTop w:val="0"/>
      <w:marBottom w:val="0"/>
      <w:divBdr>
        <w:top w:val="none" w:sz="0" w:space="0" w:color="auto"/>
        <w:left w:val="none" w:sz="0" w:space="0" w:color="auto"/>
        <w:bottom w:val="none" w:sz="0" w:space="0" w:color="auto"/>
        <w:right w:val="none" w:sz="0" w:space="0" w:color="auto"/>
      </w:divBdr>
    </w:div>
    <w:div w:id="1084305469">
      <w:bodyDiv w:val="1"/>
      <w:marLeft w:val="0"/>
      <w:marRight w:val="0"/>
      <w:marTop w:val="0"/>
      <w:marBottom w:val="0"/>
      <w:divBdr>
        <w:top w:val="none" w:sz="0" w:space="0" w:color="auto"/>
        <w:left w:val="none" w:sz="0" w:space="0" w:color="auto"/>
        <w:bottom w:val="none" w:sz="0" w:space="0" w:color="auto"/>
        <w:right w:val="none" w:sz="0" w:space="0" w:color="auto"/>
      </w:divBdr>
    </w:div>
    <w:div w:id="1089621156">
      <w:bodyDiv w:val="1"/>
      <w:marLeft w:val="0"/>
      <w:marRight w:val="0"/>
      <w:marTop w:val="0"/>
      <w:marBottom w:val="0"/>
      <w:divBdr>
        <w:top w:val="none" w:sz="0" w:space="0" w:color="auto"/>
        <w:left w:val="none" w:sz="0" w:space="0" w:color="auto"/>
        <w:bottom w:val="none" w:sz="0" w:space="0" w:color="auto"/>
        <w:right w:val="none" w:sz="0" w:space="0" w:color="auto"/>
      </w:divBdr>
    </w:div>
    <w:div w:id="1121070112">
      <w:bodyDiv w:val="1"/>
      <w:marLeft w:val="0"/>
      <w:marRight w:val="0"/>
      <w:marTop w:val="0"/>
      <w:marBottom w:val="0"/>
      <w:divBdr>
        <w:top w:val="none" w:sz="0" w:space="0" w:color="auto"/>
        <w:left w:val="none" w:sz="0" w:space="0" w:color="auto"/>
        <w:bottom w:val="none" w:sz="0" w:space="0" w:color="auto"/>
        <w:right w:val="none" w:sz="0" w:space="0" w:color="auto"/>
      </w:divBdr>
    </w:div>
    <w:div w:id="1166163121">
      <w:bodyDiv w:val="1"/>
      <w:marLeft w:val="0"/>
      <w:marRight w:val="0"/>
      <w:marTop w:val="0"/>
      <w:marBottom w:val="0"/>
      <w:divBdr>
        <w:top w:val="none" w:sz="0" w:space="0" w:color="auto"/>
        <w:left w:val="none" w:sz="0" w:space="0" w:color="auto"/>
        <w:bottom w:val="none" w:sz="0" w:space="0" w:color="auto"/>
        <w:right w:val="none" w:sz="0" w:space="0" w:color="auto"/>
      </w:divBdr>
    </w:div>
    <w:div w:id="1190224151">
      <w:bodyDiv w:val="1"/>
      <w:marLeft w:val="0"/>
      <w:marRight w:val="0"/>
      <w:marTop w:val="0"/>
      <w:marBottom w:val="0"/>
      <w:divBdr>
        <w:top w:val="none" w:sz="0" w:space="0" w:color="auto"/>
        <w:left w:val="none" w:sz="0" w:space="0" w:color="auto"/>
        <w:bottom w:val="none" w:sz="0" w:space="0" w:color="auto"/>
        <w:right w:val="none" w:sz="0" w:space="0" w:color="auto"/>
      </w:divBdr>
    </w:div>
    <w:div w:id="1202212348">
      <w:bodyDiv w:val="1"/>
      <w:marLeft w:val="0"/>
      <w:marRight w:val="0"/>
      <w:marTop w:val="0"/>
      <w:marBottom w:val="0"/>
      <w:divBdr>
        <w:top w:val="none" w:sz="0" w:space="0" w:color="auto"/>
        <w:left w:val="none" w:sz="0" w:space="0" w:color="auto"/>
        <w:bottom w:val="none" w:sz="0" w:space="0" w:color="auto"/>
        <w:right w:val="none" w:sz="0" w:space="0" w:color="auto"/>
      </w:divBdr>
    </w:div>
    <w:div w:id="1209339516">
      <w:bodyDiv w:val="1"/>
      <w:marLeft w:val="0"/>
      <w:marRight w:val="0"/>
      <w:marTop w:val="0"/>
      <w:marBottom w:val="0"/>
      <w:divBdr>
        <w:top w:val="none" w:sz="0" w:space="0" w:color="auto"/>
        <w:left w:val="none" w:sz="0" w:space="0" w:color="auto"/>
        <w:bottom w:val="none" w:sz="0" w:space="0" w:color="auto"/>
        <w:right w:val="none" w:sz="0" w:space="0" w:color="auto"/>
      </w:divBdr>
    </w:div>
    <w:div w:id="1249120184">
      <w:bodyDiv w:val="1"/>
      <w:marLeft w:val="0"/>
      <w:marRight w:val="0"/>
      <w:marTop w:val="0"/>
      <w:marBottom w:val="0"/>
      <w:divBdr>
        <w:top w:val="none" w:sz="0" w:space="0" w:color="auto"/>
        <w:left w:val="none" w:sz="0" w:space="0" w:color="auto"/>
        <w:bottom w:val="none" w:sz="0" w:space="0" w:color="auto"/>
        <w:right w:val="none" w:sz="0" w:space="0" w:color="auto"/>
      </w:divBdr>
    </w:div>
    <w:div w:id="1271664844">
      <w:bodyDiv w:val="1"/>
      <w:marLeft w:val="0"/>
      <w:marRight w:val="0"/>
      <w:marTop w:val="0"/>
      <w:marBottom w:val="0"/>
      <w:divBdr>
        <w:top w:val="none" w:sz="0" w:space="0" w:color="auto"/>
        <w:left w:val="none" w:sz="0" w:space="0" w:color="auto"/>
        <w:bottom w:val="none" w:sz="0" w:space="0" w:color="auto"/>
        <w:right w:val="none" w:sz="0" w:space="0" w:color="auto"/>
      </w:divBdr>
    </w:div>
    <w:div w:id="1279491365">
      <w:bodyDiv w:val="1"/>
      <w:marLeft w:val="0"/>
      <w:marRight w:val="0"/>
      <w:marTop w:val="0"/>
      <w:marBottom w:val="0"/>
      <w:divBdr>
        <w:top w:val="none" w:sz="0" w:space="0" w:color="auto"/>
        <w:left w:val="none" w:sz="0" w:space="0" w:color="auto"/>
        <w:bottom w:val="none" w:sz="0" w:space="0" w:color="auto"/>
        <w:right w:val="none" w:sz="0" w:space="0" w:color="auto"/>
      </w:divBdr>
    </w:div>
    <w:div w:id="1297756289">
      <w:bodyDiv w:val="1"/>
      <w:marLeft w:val="0"/>
      <w:marRight w:val="0"/>
      <w:marTop w:val="0"/>
      <w:marBottom w:val="0"/>
      <w:divBdr>
        <w:top w:val="none" w:sz="0" w:space="0" w:color="auto"/>
        <w:left w:val="none" w:sz="0" w:space="0" w:color="auto"/>
        <w:bottom w:val="none" w:sz="0" w:space="0" w:color="auto"/>
        <w:right w:val="none" w:sz="0" w:space="0" w:color="auto"/>
      </w:divBdr>
    </w:div>
    <w:div w:id="1299337109">
      <w:bodyDiv w:val="1"/>
      <w:marLeft w:val="0"/>
      <w:marRight w:val="0"/>
      <w:marTop w:val="0"/>
      <w:marBottom w:val="0"/>
      <w:divBdr>
        <w:top w:val="none" w:sz="0" w:space="0" w:color="auto"/>
        <w:left w:val="none" w:sz="0" w:space="0" w:color="auto"/>
        <w:bottom w:val="none" w:sz="0" w:space="0" w:color="auto"/>
        <w:right w:val="none" w:sz="0" w:space="0" w:color="auto"/>
      </w:divBdr>
    </w:div>
    <w:div w:id="1328249176">
      <w:bodyDiv w:val="1"/>
      <w:marLeft w:val="0"/>
      <w:marRight w:val="0"/>
      <w:marTop w:val="0"/>
      <w:marBottom w:val="0"/>
      <w:divBdr>
        <w:top w:val="none" w:sz="0" w:space="0" w:color="auto"/>
        <w:left w:val="none" w:sz="0" w:space="0" w:color="auto"/>
        <w:bottom w:val="none" w:sz="0" w:space="0" w:color="auto"/>
        <w:right w:val="none" w:sz="0" w:space="0" w:color="auto"/>
      </w:divBdr>
    </w:div>
    <w:div w:id="1351948448">
      <w:bodyDiv w:val="1"/>
      <w:marLeft w:val="0"/>
      <w:marRight w:val="0"/>
      <w:marTop w:val="0"/>
      <w:marBottom w:val="0"/>
      <w:divBdr>
        <w:top w:val="none" w:sz="0" w:space="0" w:color="auto"/>
        <w:left w:val="none" w:sz="0" w:space="0" w:color="auto"/>
        <w:bottom w:val="none" w:sz="0" w:space="0" w:color="auto"/>
        <w:right w:val="none" w:sz="0" w:space="0" w:color="auto"/>
      </w:divBdr>
    </w:div>
    <w:div w:id="1354267400">
      <w:bodyDiv w:val="1"/>
      <w:marLeft w:val="0"/>
      <w:marRight w:val="0"/>
      <w:marTop w:val="0"/>
      <w:marBottom w:val="0"/>
      <w:divBdr>
        <w:top w:val="none" w:sz="0" w:space="0" w:color="auto"/>
        <w:left w:val="none" w:sz="0" w:space="0" w:color="auto"/>
        <w:bottom w:val="none" w:sz="0" w:space="0" w:color="auto"/>
        <w:right w:val="none" w:sz="0" w:space="0" w:color="auto"/>
      </w:divBdr>
    </w:div>
    <w:div w:id="1355958268">
      <w:bodyDiv w:val="1"/>
      <w:marLeft w:val="0"/>
      <w:marRight w:val="0"/>
      <w:marTop w:val="0"/>
      <w:marBottom w:val="0"/>
      <w:divBdr>
        <w:top w:val="none" w:sz="0" w:space="0" w:color="auto"/>
        <w:left w:val="none" w:sz="0" w:space="0" w:color="auto"/>
        <w:bottom w:val="none" w:sz="0" w:space="0" w:color="auto"/>
        <w:right w:val="none" w:sz="0" w:space="0" w:color="auto"/>
      </w:divBdr>
    </w:div>
    <w:div w:id="1356076115">
      <w:bodyDiv w:val="1"/>
      <w:marLeft w:val="0"/>
      <w:marRight w:val="0"/>
      <w:marTop w:val="0"/>
      <w:marBottom w:val="0"/>
      <w:divBdr>
        <w:top w:val="none" w:sz="0" w:space="0" w:color="auto"/>
        <w:left w:val="none" w:sz="0" w:space="0" w:color="auto"/>
        <w:bottom w:val="none" w:sz="0" w:space="0" w:color="auto"/>
        <w:right w:val="none" w:sz="0" w:space="0" w:color="auto"/>
      </w:divBdr>
    </w:div>
    <w:div w:id="1374576968">
      <w:bodyDiv w:val="1"/>
      <w:marLeft w:val="0"/>
      <w:marRight w:val="0"/>
      <w:marTop w:val="0"/>
      <w:marBottom w:val="0"/>
      <w:divBdr>
        <w:top w:val="none" w:sz="0" w:space="0" w:color="auto"/>
        <w:left w:val="none" w:sz="0" w:space="0" w:color="auto"/>
        <w:bottom w:val="none" w:sz="0" w:space="0" w:color="auto"/>
        <w:right w:val="none" w:sz="0" w:space="0" w:color="auto"/>
      </w:divBdr>
    </w:div>
    <w:div w:id="1379864017">
      <w:bodyDiv w:val="1"/>
      <w:marLeft w:val="0"/>
      <w:marRight w:val="0"/>
      <w:marTop w:val="0"/>
      <w:marBottom w:val="0"/>
      <w:divBdr>
        <w:top w:val="none" w:sz="0" w:space="0" w:color="auto"/>
        <w:left w:val="none" w:sz="0" w:space="0" w:color="auto"/>
        <w:bottom w:val="none" w:sz="0" w:space="0" w:color="auto"/>
        <w:right w:val="none" w:sz="0" w:space="0" w:color="auto"/>
      </w:divBdr>
    </w:div>
    <w:div w:id="1380786934">
      <w:bodyDiv w:val="1"/>
      <w:marLeft w:val="0"/>
      <w:marRight w:val="0"/>
      <w:marTop w:val="0"/>
      <w:marBottom w:val="0"/>
      <w:divBdr>
        <w:top w:val="none" w:sz="0" w:space="0" w:color="auto"/>
        <w:left w:val="none" w:sz="0" w:space="0" w:color="auto"/>
        <w:bottom w:val="none" w:sz="0" w:space="0" w:color="auto"/>
        <w:right w:val="none" w:sz="0" w:space="0" w:color="auto"/>
      </w:divBdr>
    </w:div>
    <w:div w:id="1386753038">
      <w:bodyDiv w:val="1"/>
      <w:marLeft w:val="0"/>
      <w:marRight w:val="0"/>
      <w:marTop w:val="0"/>
      <w:marBottom w:val="0"/>
      <w:divBdr>
        <w:top w:val="none" w:sz="0" w:space="0" w:color="auto"/>
        <w:left w:val="none" w:sz="0" w:space="0" w:color="auto"/>
        <w:bottom w:val="none" w:sz="0" w:space="0" w:color="auto"/>
        <w:right w:val="none" w:sz="0" w:space="0" w:color="auto"/>
      </w:divBdr>
    </w:div>
    <w:div w:id="1393233612">
      <w:bodyDiv w:val="1"/>
      <w:marLeft w:val="0"/>
      <w:marRight w:val="0"/>
      <w:marTop w:val="0"/>
      <w:marBottom w:val="0"/>
      <w:divBdr>
        <w:top w:val="none" w:sz="0" w:space="0" w:color="auto"/>
        <w:left w:val="none" w:sz="0" w:space="0" w:color="auto"/>
        <w:bottom w:val="none" w:sz="0" w:space="0" w:color="auto"/>
        <w:right w:val="none" w:sz="0" w:space="0" w:color="auto"/>
      </w:divBdr>
    </w:div>
    <w:div w:id="1406805396">
      <w:bodyDiv w:val="1"/>
      <w:marLeft w:val="0"/>
      <w:marRight w:val="0"/>
      <w:marTop w:val="0"/>
      <w:marBottom w:val="0"/>
      <w:divBdr>
        <w:top w:val="none" w:sz="0" w:space="0" w:color="auto"/>
        <w:left w:val="none" w:sz="0" w:space="0" w:color="auto"/>
        <w:bottom w:val="none" w:sz="0" w:space="0" w:color="auto"/>
        <w:right w:val="none" w:sz="0" w:space="0" w:color="auto"/>
      </w:divBdr>
    </w:div>
    <w:div w:id="1410616460">
      <w:bodyDiv w:val="1"/>
      <w:marLeft w:val="0"/>
      <w:marRight w:val="0"/>
      <w:marTop w:val="0"/>
      <w:marBottom w:val="0"/>
      <w:divBdr>
        <w:top w:val="none" w:sz="0" w:space="0" w:color="auto"/>
        <w:left w:val="none" w:sz="0" w:space="0" w:color="auto"/>
        <w:bottom w:val="none" w:sz="0" w:space="0" w:color="auto"/>
        <w:right w:val="none" w:sz="0" w:space="0" w:color="auto"/>
      </w:divBdr>
    </w:div>
    <w:div w:id="1413821210">
      <w:bodyDiv w:val="1"/>
      <w:marLeft w:val="0"/>
      <w:marRight w:val="0"/>
      <w:marTop w:val="0"/>
      <w:marBottom w:val="0"/>
      <w:divBdr>
        <w:top w:val="none" w:sz="0" w:space="0" w:color="auto"/>
        <w:left w:val="none" w:sz="0" w:space="0" w:color="auto"/>
        <w:bottom w:val="none" w:sz="0" w:space="0" w:color="auto"/>
        <w:right w:val="none" w:sz="0" w:space="0" w:color="auto"/>
      </w:divBdr>
    </w:div>
    <w:div w:id="1419015321">
      <w:bodyDiv w:val="1"/>
      <w:marLeft w:val="0"/>
      <w:marRight w:val="0"/>
      <w:marTop w:val="0"/>
      <w:marBottom w:val="0"/>
      <w:divBdr>
        <w:top w:val="none" w:sz="0" w:space="0" w:color="auto"/>
        <w:left w:val="none" w:sz="0" w:space="0" w:color="auto"/>
        <w:bottom w:val="none" w:sz="0" w:space="0" w:color="auto"/>
        <w:right w:val="none" w:sz="0" w:space="0" w:color="auto"/>
      </w:divBdr>
    </w:div>
    <w:div w:id="1423406853">
      <w:bodyDiv w:val="1"/>
      <w:marLeft w:val="0"/>
      <w:marRight w:val="0"/>
      <w:marTop w:val="0"/>
      <w:marBottom w:val="0"/>
      <w:divBdr>
        <w:top w:val="none" w:sz="0" w:space="0" w:color="auto"/>
        <w:left w:val="none" w:sz="0" w:space="0" w:color="auto"/>
        <w:bottom w:val="none" w:sz="0" w:space="0" w:color="auto"/>
        <w:right w:val="none" w:sz="0" w:space="0" w:color="auto"/>
      </w:divBdr>
    </w:div>
    <w:div w:id="1452672979">
      <w:bodyDiv w:val="1"/>
      <w:marLeft w:val="0"/>
      <w:marRight w:val="0"/>
      <w:marTop w:val="0"/>
      <w:marBottom w:val="0"/>
      <w:divBdr>
        <w:top w:val="none" w:sz="0" w:space="0" w:color="auto"/>
        <w:left w:val="none" w:sz="0" w:space="0" w:color="auto"/>
        <w:bottom w:val="none" w:sz="0" w:space="0" w:color="auto"/>
        <w:right w:val="none" w:sz="0" w:space="0" w:color="auto"/>
      </w:divBdr>
    </w:div>
    <w:div w:id="1498492581">
      <w:bodyDiv w:val="1"/>
      <w:marLeft w:val="0"/>
      <w:marRight w:val="0"/>
      <w:marTop w:val="0"/>
      <w:marBottom w:val="0"/>
      <w:divBdr>
        <w:top w:val="none" w:sz="0" w:space="0" w:color="auto"/>
        <w:left w:val="none" w:sz="0" w:space="0" w:color="auto"/>
        <w:bottom w:val="none" w:sz="0" w:space="0" w:color="auto"/>
        <w:right w:val="none" w:sz="0" w:space="0" w:color="auto"/>
      </w:divBdr>
    </w:div>
    <w:div w:id="1531335222">
      <w:bodyDiv w:val="1"/>
      <w:marLeft w:val="0"/>
      <w:marRight w:val="0"/>
      <w:marTop w:val="0"/>
      <w:marBottom w:val="0"/>
      <w:divBdr>
        <w:top w:val="none" w:sz="0" w:space="0" w:color="auto"/>
        <w:left w:val="none" w:sz="0" w:space="0" w:color="auto"/>
        <w:bottom w:val="none" w:sz="0" w:space="0" w:color="auto"/>
        <w:right w:val="none" w:sz="0" w:space="0" w:color="auto"/>
      </w:divBdr>
    </w:div>
    <w:div w:id="1535994923">
      <w:bodyDiv w:val="1"/>
      <w:marLeft w:val="0"/>
      <w:marRight w:val="0"/>
      <w:marTop w:val="0"/>
      <w:marBottom w:val="0"/>
      <w:divBdr>
        <w:top w:val="none" w:sz="0" w:space="0" w:color="auto"/>
        <w:left w:val="none" w:sz="0" w:space="0" w:color="auto"/>
        <w:bottom w:val="none" w:sz="0" w:space="0" w:color="auto"/>
        <w:right w:val="none" w:sz="0" w:space="0" w:color="auto"/>
      </w:divBdr>
    </w:div>
    <w:div w:id="1538086117">
      <w:bodyDiv w:val="1"/>
      <w:marLeft w:val="0"/>
      <w:marRight w:val="0"/>
      <w:marTop w:val="0"/>
      <w:marBottom w:val="0"/>
      <w:divBdr>
        <w:top w:val="none" w:sz="0" w:space="0" w:color="auto"/>
        <w:left w:val="none" w:sz="0" w:space="0" w:color="auto"/>
        <w:bottom w:val="none" w:sz="0" w:space="0" w:color="auto"/>
        <w:right w:val="none" w:sz="0" w:space="0" w:color="auto"/>
      </w:divBdr>
    </w:div>
    <w:div w:id="1545211935">
      <w:bodyDiv w:val="1"/>
      <w:marLeft w:val="0"/>
      <w:marRight w:val="0"/>
      <w:marTop w:val="0"/>
      <w:marBottom w:val="0"/>
      <w:divBdr>
        <w:top w:val="none" w:sz="0" w:space="0" w:color="auto"/>
        <w:left w:val="none" w:sz="0" w:space="0" w:color="auto"/>
        <w:bottom w:val="none" w:sz="0" w:space="0" w:color="auto"/>
        <w:right w:val="none" w:sz="0" w:space="0" w:color="auto"/>
      </w:divBdr>
    </w:div>
    <w:div w:id="1581139943">
      <w:bodyDiv w:val="1"/>
      <w:marLeft w:val="0"/>
      <w:marRight w:val="0"/>
      <w:marTop w:val="0"/>
      <w:marBottom w:val="0"/>
      <w:divBdr>
        <w:top w:val="none" w:sz="0" w:space="0" w:color="auto"/>
        <w:left w:val="none" w:sz="0" w:space="0" w:color="auto"/>
        <w:bottom w:val="none" w:sz="0" w:space="0" w:color="auto"/>
        <w:right w:val="none" w:sz="0" w:space="0" w:color="auto"/>
      </w:divBdr>
    </w:div>
    <w:div w:id="1610968583">
      <w:bodyDiv w:val="1"/>
      <w:marLeft w:val="0"/>
      <w:marRight w:val="0"/>
      <w:marTop w:val="0"/>
      <w:marBottom w:val="0"/>
      <w:divBdr>
        <w:top w:val="none" w:sz="0" w:space="0" w:color="auto"/>
        <w:left w:val="none" w:sz="0" w:space="0" w:color="auto"/>
        <w:bottom w:val="none" w:sz="0" w:space="0" w:color="auto"/>
        <w:right w:val="none" w:sz="0" w:space="0" w:color="auto"/>
      </w:divBdr>
    </w:div>
    <w:div w:id="1632712193">
      <w:bodyDiv w:val="1"/>
      <w:marLeft w:val="0"/>
      <w:marRight w:val="0"/>
      <w:marTop w:val="0"/>
      <w:marBottom w:val="0"/>
      <w:divBdr>
        <w:top w:val="none" w:sz="0" w:space="0" w:color="auto"/>
        <w:left w:val="none" w:sz="0" w:space="0" w:color="auto"/>
        <w:bottom w:val="none" w:sz="0" w:space="0" w:color="auto"/>
        <w:right w:val="none" w:sz="0" w:space="0" w:color="auto"/>
      </w:divBdr>
    </w:div>
    <w:div w:id="1662469858">
      <w:bodyDiv w:val="1"/>
      <w:marLeft w:val="0"/>
      <w:marRight w:val="0"/>
      <w:marTop w:val="0"/>
      <w:marBottom w:val="0"/>
      <w:divBdr>
        <w:top w:val="none" w:sz="0" w:space="0" w:color="auto"/>
        <w:left w:val="none" w:sz="0" w:space="0" w:color="auto"/>
        <w:bottom w:val="none" w:sz="0" w:space="0" w:color="auto"/>
        <w:right w:val="none" w:sz="0" w:space="0" w:color="auto"/>
      </w:divBdr>
    </w:div>
    <w:div w:id="1663311991">
      <w:bodyDiv w:val="1"/>
      <w:marLeft w:val="0"/>
      <w:marRight w:val="0"/>
      <w:marTop w:val="0"/>
      <w:marBottom w:val="0"/>
      <w:divBdr>
        <w:top w:val="none" w:sz="0" w:space="0" w:color="auto"/>
        <w:left w:val="none" w:sz="0" w:space="0" w:color="auto"/>
        <w:bottom w:val="none" w:sz="0" w:space="0" w:color="auto"/>
        <w:right w:val="none" w:sz="0" w:space="0" w:color="auto"/>
      </w:divBdr>
    </w:div>
    <w:div w:id="1669555454">
      <w:bodyDiv w:val="1"/>
      <w:marLeft w:val="0"/>
      <w:marRight w:val="0"/>
      <w:marTop w:val="0"/>
      <w:marBottom w:val="0"/>
      <w:divBdr>
        <w:top w:val="none" w:sz="0" w:space="0" w:color="auto"/>
        <w:left w:val="none" w:sz="0" w:space="0" w:color="auto"/>
        <w:bottom w:val="none" w:sz="0" w:space="0" w:color="auto"/>
        <w:right w:val="none" w:sz="0" w:space="0" w:color="auto"/>
      </w:divBdr>
    </w:div>
    <w:div w:id="1680813843">
      <w:bodyDiv w:val="1"/>
      <w:marLeft w:val="0"/>
      <w:marRight w:val="0"/>
      <w:marTop w:val="0"/>
      <w:marBottom w:val="0"/>
      <w:divBdr>
        <w:top w:val="none" w:sz="0" w:space="0" w:color="auto"/>
        <w:left w:val="none" w:sz="0" w:space="0" w:color="auto"/>
        <w:bottom w:val="none" w:sz="0" w:space="0" w:color="auto"/>
        <w:right w:val="none" w:sz="0" w:space="0" w:color="auto"/>
      </w:divBdr>
    </w:div>
    <w:div w:id="1690986920">
      <w:bodyDiv w:val="1"/>
      <w:marLeft w:val="0"/>
      <w:marRight w:val="0"/>
      <w:marTop w:val="0"/>
      <w:marBottom w:val="0"/>
      <w:divBdr>
        <w:top w:val="none" w:sz="0" w:space="0" w:color="auto"/>
        <w:left w:val="none" w:sz="0" w:space="0" w:color="auto"/>
        <w:bottom w:val="none" w:sz="0" w:space="0" w:color="auto"/>
        <w:right w:val="none" w:sz="0" w:space="0" w:color="auto"/>
      </w:divBdr>
    </w:div>
    <w:div w:id="1698891124">
      <w:bodyDiv w:val="1"/>
      <w:marLeft w:val="0"/>
      <w:marRight w:val="0"/>
      <w:marTop w:val="0"/>
      <w:marBottom w:val="0"/>
      <w:divBdr>
        <w:top w:val="none" w:sz="0" w:space="0" w:color="auto"/>
        <w:left w:val="none" w:sz="0" w:space="0" w:color="auto"/>
        <w:bottom w:val="none" w:sz="0" w:space="0" w:color="auto"/>
        <w:right w:val="none" w:sz="0" w:space="0" w:color="auto"/>
      </w:divBdr>
    </w:div>
    <w:div w:id="1708949414">
      <w:bodyDiv w:val="1"/>
      <w:marLeft w:val="0"/>
      <w:marRight w:val="0"/>
      <w:marTop w:val="0"/>
      <w:marBottom w:val="0"/>
      <w:divBdr>
        <w:top w:val="none" w:sz="0" w:space="0" w:color="auto"/>
        <w:left w:val="none" w:sz="0" w:space="0" w:color="auto"/>
        <w:bottom w:val="none" w:sz="0" w:space="0" w:color="auto"/>
        <w:right w:val="none" w:sz="0" w:space="0" w:color="auto"/>
      </w:divBdr>
    </w:div>
    <w:div w:id="1717853255">
      <w:bodyDiv w:val="1"/>
      <w:marLeft w:val="0"/>
      <w:marRight w:val="0"/>
      <w:marTop w:val="0"/>
      <w:marBottom w:val="0"/>
      <w:divBdr>
        <w:top w:val="none" w:sz="0" w:space="0" w:color="auto"/>
        <w:left w:val="none" w:sz="0" w:space="0" w:color="auto"/>
        <w:bottom w:val="none" w:sz="0" w:space="0" w:color="auto"/>
        <w:right w:val="none" w:sz="0" w:space="0" w:color="auto"/>
      </w:divBdr>
    </w:div>
    <w:div w:id="1756632726">
      <w:bodyDiv w:val="1"/>
      <w:marLeft w:val="0"/>
      <w:marRight w:val="0"/>
      <w:marTop w:val="0"/>
      <w:marBottom w:val="0"/>
      <w:divBdr>
        <w:top w:val="none" w:sz="0" w:space="0" w:color="auto"/>
        <w:left w:val="none" w:sz="0" w:space="0" w:color="auto"/>
        <w:bottom w:val="none" w:sz="0" w:space="0" w:color="auto"/>
        <w:right w:val="none" w:sz="0" w:space="0" w:color="auto"/>
      </w:divBdr>
    </w:div>
    <w:div w:id="1757898993">
      <w:bodyDiv w:val="1"/>
      <w:marLeft w:val="0"/>
      <w:marRight w:val="0"/>
      <w:marTop w:val="0"/>
      <w:marBottom w:val="0"/>
      <w:divBdr>
        <w:top w:val="none" w:sz="0" w:space="0" w:color="auto"/>
        <w:left w:val="none" w:sz="0" w:space="0" w:color="auto"/>
        <w:bottom w:val="none" w:sz="0" w:space="0" w:color="auto"/>
        <w:right w:val="none" w:sz="0" w:space="0" w:color="auto"/>
      </w:divBdr>
    </w:div>
    <w:div w:id="1767918792">
      <w:bodyDiv w:val="1"/>
      <w:marLeft w:val="0"/>
      <w:marRight w:val="0"/>
      <w:marTop w:val="0"/>
      <w:marBottom w:val="0"/>
      <w:divBdr>
        <w:top w:val="none" w:sz="0" w:space="0" w:color="auto"/>
        <w:left w:val="none" w:sz="0" w:space="0" w:color="auto"/>
        <w:bottom w:val="none" w:sz="0" w:space="0" w:color="auto"/>
        <w:right w:val="none" w:sz="0" w:space="0" w:color="auto"/>
      </w:divBdr>
    </w:div>
    <w:div w:id="1770000172">
      <w:bodyDiv w:val="1"/>
      <w:marLeft w:val="0"/>
      <w:marRight w:val="0"/>
      <w:marTop w:val="0"/>
      <w:marBottom w:val="0"/>
      <w:divBdr>
        <w:top w:val="none" w:sz="0" w:space="0" w:color="auto"/>
        <w:left w:val="none" w:sz="0" w:space="0" w:color="auto"/>
        <w:bottom w:val="none" w:sz="0" w:space="0" w:color="auto"/>
        <w:right w:val="none" w:sz="0" w:space="0" w:color="auto"/>
      </w:divBdr>
    </w:div>
    <w:div w:id="1775979375">
      <w:bodyDiv w:val="1"/>
      <w:marLeft w:val="0"/>
      <w:marRight w:val="0"/>
      <w:marTop w:val="0"/>
      <w:marBottom w:val="0"/>
      <w:divBdr>
        <w:top w:val="none" w:sz="0" w:space="0" w:color="auto"/>
        <w:left w:val="none" w:sz="0" w:space="0" w:color="auto"/>
        <w:bottom w:val="none" w:sz="0" w:space="0" w:color="auto"/>
        <w:right w:val="none" w:sz="0" w:space="0" w:color="auto"/>
      </w:divBdr>
    </w:div>
    <w:div w:id="1820148938">
      <w:bodyDiv w:val="1"/>
      <w:marLeft w:val="0"/>
      <w:marRight w:val="0"/>
      <w:marTop w:val="0"/>
      <w:marBottom w:val="0"/>
      <w:divBdr>
        <w:top w:val="none" w:sz="0" w:space="0" w:color="auto"/>
        <w:left w:val="none" w:sz="0" w:space="0" w:color="auto"/>
        <w:bottom w:val="none" w:sz="0" w:space="0" w:color="auto"/>
        <w:right w:val="none" w:sz="0" w:space="0" w:color="auto"/>
      </w:divBdr>
    </w:div>
    <w:div w:id="1820731660">
      <w:bodyDiv w:val="1"/>
      <w:marLeft w:val="0"/>
      <w:marRight w:val="0"/>
      <w:marTop w:val="0"/>
      <w:marBottom w:val="0"/>
      <w:divBdr>
        <w:top w:val="none" w:sz="0" w:space="0" w:color="auto"/>
        <w:left w:val="none" w:sz="0" w:space="0" w:color="auto"/>
        <w:bottom w:val="none" w:sz="0" w:space="0" w:color="auto"/>
        <w:right w:val="none" w:sz="0" w:space="0" w:color="auto"/>
      </w:divBdr>
    </w:div>
    <w:div w:id="1828782306">
      <w:bodyDiv w:val="1"/>
      <w:marLeft w:val="0"/>
      <w:marRight w:val="0"/>
      <w:marTop w:val="0"/>
      <w:marBottom w:val="0"/>
      <w:divBdr>
        <w:top w:val="none" w:sz="0" w:space="0" w:color="auto"/>
        <w:left w:val="none" w:sz="0" w:space="0" w:color="auto"/>
        <w:bottom w:val="none" w:sz="0" w:space="0" w:color="auto"/>
        <w:right w:val="none" w:sz="0" w:space="0" w:color="auto"/>
      </w:divBdr>
    </w:div>
    <w:div w:id="1835993190">
      <w:bodyDiv w:val="1"/>
      <w:marLeft w:val="0"/>
      <w:marRight w:val="0"/>
      <w:marTop w:val="0"/>
      <w:marBottom w:val="0"/>
      <w:divBdr>
        <w:top w:val="none" w:sz="0" w:space="0" w:color="auto"/>
        <w:left w:val="none" w:sz="0" w:space="0" w:color="auto"/>
        <w:bottom w:val="none" w:sz="0" w:space="0" w:color="auto"/>
        <w:right w:val="none" w:sz="0" w:space="0" w:color="auto"/>
      </w:divBdr>
    </w:div>
    <w:div w:id="1843474882">
      <w:bodyDiv w:val="1"/>
      <w:marLeft w:val="0"/>
      <w:marRight w:val="0"/>
      <w:marTop w:val="0"/>
      <w:marBottom w:val="0"/>
      <w:divBdr>
        <w:top w:val="none" w:sz="0" w:space="0" w:color="auto"/>
        <w:left w:val="none" w:sz="0" w:space="0" w:color="auto"/>
        <w:bottom w:val="none" w:sz="0" w:space="0" w:color="auto"/>
        <w:right w:val="none" w:sz="0" w:space="0" w:color="auto"/>
      </w:divBdr>
    </w:div>
    <w:div w:id="1846892962">
      <w:bodyDiv w:val="1"/>
      <w:marLeft w:val="0"/>
      <w:marRight w:val="0"/>
      <w:marTop w:val="0"/>
      <w:marBottom w:val="0"/>
      <w:divBdr>
        <w:top w:val="none" w:sz="0" w:space="0" w:color="auto"/>
        <w:left w:val="none" w:sz="0" w:space="0" w:color="auto"/>
        <w:bottom w:val="none" w:sz="0" w:space="0" w:color="auto"/>
        <w:right w:val="none" w:sz="0" w:space="0" w:color="auto"/>
      </w:divBdr>
    </w:div>
    <w:div w:id="1868786659">
      <w:bodyDiv w:val="1"/>
      <w:marLeft w:val="0"/>
      <w:marRight w:val="0"/>
      <w:marTop w:val="0"/>
      <w:marBottom w:val="0"/>
      <w:divBdr>
        <w:top w:val="none" w:sz="0" w:space="0" w:color="auto"/>
        <w:left w:val="none" w:sz="0" w:space="0" w:color="auto"/>
        <w:bottom w:val="none" w:sz="0" w:space="0" w:color="auto"/>
        <w:right w:val="none" w:sz="0" w:space="0" w:color="auto"/>
      </w:divBdr>
    </w:div>
    <w:div w:id="1893274265">
      <w:bodyDiv w:val="1"/>
      <w:marLeft w:val="0"/>
      <w:marRight w:val="0"/>
      <w:marTop w:val="0"/>
      <w:marBottom w:val="0"/>
      <w:divBdr>
        <w:top w:val="none" w:sz="0" w:space="0" w:color="auto"/>
        <w:left w:val="none" w:sz="0" w:space="0" w:color="auto"/>
        <w:bottom w:val="none" w:sz="0" w:space="0" w:color="auto"/>
        <w:right w:val="none" w:sz="0" w:space="0" w:color="auto"/>
      </w:divBdr>
    </w:div>
    <w:div w:id="1904559333">
      <w:bodyDiv w:val="1"/>
      <w:marLeft w:val="0"/>
      <w:marRight w:val="0"/>
      <w:marTop w:val="0"/>
      <w:marBottom w:val="0"/>
      <w:divBdr>
        <w:top w:val="none" w:sz="0" w:space="0" w:color="auto"/>
        <w:left w:val="none" w:sz="0" w:space="0" w:color="auto"/>
        <w:bottom w:val="none" w:sz="0" w:space="0" w:color="auto"/>
        <w:right w:val="none" w:sz="0" w:space="0" w:color="auto"/>
      </w:divBdr>
    </w:div>
    <w:div w:id="1906643263">
      <w:bodyDiv w:val="1"/>
      <w:marLeft w:val="0"/>
      <w:marRight w:val="0"/>
      <w:marTop w:val="0"/>
      <w:marBottom w:val="0"/>
      <w:divBdr>
        <w:top w:val="none" w:sz="0" w:space="0" w:color="auto"/>
        <w:left w:val="none" w:sz="0" w:space="0" w:color="auto"/>
        <w:bottom w:val="none" w:sz="0" w:space="0" w:color="auto"/>
        <w:right w:val="none" w:sz="0" w:space="0" w:color="auto"/>
      </w:divBdr>
    </w:div>
    <w:div w:id="1958096528">
      <w:bodyDiv w:val="1"/>
      <w:marLeft w:val="0"/>
      <w:marRight w:val="0"/>
      <w:marTop w:val="0"/>
      <w:marBottom w:val="0"/>
      <w:divBdr>
        <w:top w:val="none" w:sz="0" w:space="0" w:color="auto"/>
        <w:left w:val="none" w:sz="0" w:space="0" w:color="auto"/>
        <w:bottom w:val="none" w:sz="0" w:space="0" w:color="auto"/>
        <w:right w:val="none" w:sz="0" w:space="0" w:color="auto"/>
      </w:divBdr>
    </w:div>
    <w:div w:id="1982617507">
      <w:bodyDiv w:val="1"/>
      <w:marLeft w:val="0"/>
      <w:marRight w:val="0"/>
      <w:marTop w:val="0"/>
      <w:marBottom w:val="0"/>
      <w:divBdr>
        <w:top w:val="none" w:sz="0" w:space="0" w:color="auto"/>
        <w:left w:val="none" w:sz="0" w:space="0" w:color="auto"/>
        <w:bottom w:val="none" w:sz="0" w:space="0" w:color="auto"/>
        <w:right w:val="none" w:sz="0" w:space="0" w:color="auto"/>
      </w:divBdr>
    </w:div>
    <w:div w:id="2012102369">
      <w:bodyDiv w:val="1"/>
      <w:marLeft w:val="0"/>
      <w:marRight w:val="0"/>
      <w:marTop w:val="0"/>
      <w:marBottom w:val="0"/>
      <w:divBdr>
        <w:top w:val="none" w:sz="0" w:space="0" w:color="auto"/>
        <w:left w:val="none" w:sz="0" w:space="0" w:color="auto"/>
        <w:bottom w:val="none" w:sz="0" w:space="0" w:color="auto"/>
        <w:right w:val="none" w:sz="0" w:space="0" w:color="auto"/>
      </w:divBdr>
    </w:div>
    <w:div w:id="2013603023">
      <w:bodyDiv w:val="1"/>
      <w:marLeft w:val="0"/>
      <w:marRight w:val="0"/>
      <w:marTop w:val="0"/>
      <w:marBottom w:val="0"/>
      <w:divBdr>
        <w:top w:val="none" w:sz="0" w:space="0" w:color="auto"/>
        <w:left w:val="none" w:sz="0" w:space="0" w:color="auto"/>
        <w:bottom w:val="none" w:sz="0" w:space="0" w:color="auto"/>
        <w:right w:val="none" w:sz="0" w:space="0" w:color="auto"/>
      </w:divBdr>
    </w:div>
    <w:div w:id="2020037241">
      <w:bodyDiv w:val="1"/>
      <w:marLeft w:val="0"/>
      <w:marRight w:val="0"/>
      <w:marTop w:val="0"/>
      <w:marBottom w:val="0"/>
      <w:divBdr>
        <w:top w:val="none" w:sz="0" w:space="0" w:color="auto"/>
        <w:left w:val="none" w:sz="0" w:space="0" w:color="auto"/>
        <w:bottom w:val="none" w:sz="0" w:space="0" w:color="auto"/>
        <w:right w:val="none" w:sz="0" w:space="0" w:color="auto"/>
      </w:divBdr>
    </w:div>
    <w:div w:id="2048488540">
      <w:bodyDiv w:val="1"/>
      <w:marLeft w:val="0"/>
      <w:marRight w:val="0"/>
      <w:marTop w:val="0"/>
      <w:marBottom w:val="0"/>
      <w:divBdr>
        <w:top w:val="none" w:sz="0" w:space="0" w:color="auto"/>
        <w:left w:val="none" w:sz="0" w:space="0" w:color="auto"/>
        <w:bottom w:val="none" w:sz="0" w:space="0" w:color="auto"/>
        <w:right w:val="none" w:sz="0" w:space="0" w:color="auto"/>
      </w:divBdr>
    </w:div>
    <w:div w:id="2063165790">
      <w:bodyDiv w:val="1"/>
      <w:marLeft w:val="0"/>
      <w:marRight w:val="0"/>
      <w:marTop w:val="0"/>
      <w:marBottom w:val="0"/>
      <w:divBdr>
        <w:top w:val="none" w:sz="0" w:space="0" w:color="auto"/>
        <w:left w:val="none" w:sz="0" w:space="0" w:color="auto"/>
        <w:bottom w:val="none" w:sz="0" w:space="0" w:color="auto"/>
        <w:right w:val="none" w:sz="0" w:space="0" w:color="auto"/>
      </w:divBdr>
    </w:div>
    <w:div w:id="2064792507">
      <w:bodyDiv w:val="1"/>
      <w:marLeft w:val="0"/>
      <w:marRight w:val="0"/>
      <w:marTop w:val="0"/>
      <w:marBottom w:val="0"/>
      <w:divBdr>
        <w:top w:val="none" w:sz="0" w:space="0" w:color="auto"/>
        <w:left w:val="none" w:sz="0" w:space="0" w:color="auto"/>
        <w:bottom w:val="none" w:sz="0" w:space="0" w:color="auto"/>
        <w:right w:val="none" w:sz="0" w:space="0" w:color="auto"/>
      </w:divBdr>
    </w:div>
    <w:div w:id="2069766792">
      <w:bodyDiv w:val="1"/>
      <w:marLeft w:val="0"/>
      <w:marRight w:val="0"/>
      <w:marTop w:val="0"/>
      <w:marBottom w:val="0"/>
      <w:divBdr>
        <w:top w:val="none" w:sz="0" w:space="0" w:color="auto"/>
        <w:left w:val="none" w:sz="0" w:space="0" w:color="auto"/>
        <w:bottom w:val="none" w:sz="0" w:space="0" w:color="auto"/>
        <w:right w:val="none" w:sz="0" w:space="0" w:color="auto"/>
      </w:divBdr>
    </w:div>
    <w:div w:id="2077899621">
      <w:bodyDiv w:val="1"/>
      <w:marLeft w:val="0"/>
      <w:marRight w:val="0"/>
      <w:marTop w:val="0"/>
      <w:marBottom w:val="0"/>
      <w:divBdr>
        <w:top w:val="none" w:sz="0" w:space="0" w:color="auto"/>
        <w:left w:val="none" w:sz="0" w:space="0" w:color="auto"/>
        <w:bottom w:val="none" w:sz="0" w:space="0" w:color="auto"/>
        <w:right w:val="none" w:sz="0" w:space="0" w:color="auto"/>
      </w:divBdr>
    </w:div>
    <w:div w:id="2081519473">
      <w:bodyDiv w:val="1"/>
      <w:marLeft w:val="0"/>
      <w:marRight w:val="0"/>
      <w:marTop w:val="0"/>
      <w:marBottom w:val="0"/>
      <w:divBdr>
        <w:top w:val="none" w:sz="0" w:space="0" w:color="auto"/>
        <w:left w:val="none" w:sz="0" w:space="0" w:color="auto"/>
        <w:bottom w:val="none" w:sz="0" w:space="0" w:color="auto"/>
        <w:right w:val="none" w:sz="0" w:space="0" w:color="auto"/>
      </w:divBdr>
    </w:div>
    <w:div w:id="2091154039">
      <w:bodyDiv w:val="1"/>
      <w:marLeft w:val="0"/>
      <w:marRight w:val="0"/>
      <w:marTop w:val="0"/>
      <w:marBottom w:val="0"/>
      <w:divBdr>
        <w:top w:val="none" w:sz="0" w:space="0" w:color="auto"/>
        <w:left w:val="none" w:sz="0" w:space="0" w:color="auto"/>
        <w:bottom w:val="none" w:sz="0" w:space="0" w:color="auto"/>
        <w:right w:val="none" w:sz="0" w:space="0" w:color="auto"/>
      </w:divBdr>
    </w:div>
    <w:div w:id="2093233035">
      <w:bodyDiv w:val="1"/>
      <w:marLeft w:val="0"/>
      <w:marRight w:val="0"/>
      <w:marTop w:val="0"/>
      <w:marBottom w:val="0"/>
      <w:divBdr>
        <w:top w:val="none" w:sz="0" w:space="0" w:color="auto"/>
        <w:left w:val="none" w:sz="0" w:space="0" w:color="auto"/>
        <w:bottom w:val="none" w:sz="0" w:space="0" w:color="auto"/>
        <w:right w:val="none" w:sz="0" w:space="0" w:color="auto"/>
      </w:divBdr>
    </w:div>
    <w:div w:id="2111655396">
      <w:bodyDiv w:val="1"/>
      <w:marLeft w:val="0"/>
      <w:marRight w:val="0"/>
      <w:marTop w:val="0"/>
      <w:marBottom w:val="0"/>
      <w:divBdr>
        <w:top w:val="none" w:sz="0" w:space="0" w:color="auto"/>
        <w:left w:val="none" w:sz="0" w:space="0" w:color="auto"/>
        <w:bottom w:val="none" w:sz="0" w:space="0" w:color="auto"/>
        <w:right w:val="none" w:sz="0" w:space="0" w:color="auto"/>
      </w:divBdr>
    </w:div>
    <w:div w:id="2133015269">
      <w:bodyDiv w:val="1"/>
      <w:marLeft w:val="0"/>
      <w:marRight w:val="0"/>
      <w:marTop w:val="0"/>
      <w:marBottom w:val="0"/>
      <w:divBdr>
        <w:top w:val="none" w:sz="0" w:space="0" w:color="auto"/>
        <w:left w:val="none" w:sz="0" w:space="0" w:color="auto"/>
        <w:bottom w:val="none" w:sz="0" w:space="0" w:color="auto"/>
        <w:right w:val="none" w:sz="0" w:space="0" w:color="auto"/>
      </w:divBdr>
    </w:div>
    <w:div w:id="214704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97103-0478-4751-A89D-7BBE4E5D5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3</Pages>
  <Words>3747</Words>
  <Characters>2136</Characters>
  <Application>Microsoft Office Word</Application>
  <DocSecurity>0</DocSecurity>
  <Lines>17</Lines>
  <Paragraphs>11</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Inara Lazdina</dc:creator>
  <cp:lastModifiedBy>Dace Tauriņa</cp:lastModifiedBy>
  <cp:revision>68</cp:revision>
  <cp:lastPrinted>2023-03-16T13:00:00Z</cp:lastPrinted>
  <dcterms:created xsi:type="dcterms:W3CDTF">2024-12-19T13:44:00Z</dcterms:created>
  <dcterms:modified xsi:type="dcterms:W3CDTF">2026-05-08T09:31:00Z</dcterms:modified>
</cp:coreProperties>
</file>